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rFonts w:ascii="Cambria" w:hAnsi="Cambria" w:asciiTheme="majorHAnsi" w:hAnsiTheme="majorHAnsi"/>
        </w:rPr>
      </w:pPr>
      <w:r>
        <w:rPr>
          <w:rFonts w:ascii="Cambria" w:hAnsi="Cambria" w:asciiTheme="majorHAnsi" w:hAnsiTheme="majorHAnsi"/>
        </w:rPr>
        <w:tab/>
      </w:r>
    </w:p>
    <w:p>
      <w:pPr>
        <w:pStyle w:val="Normal"/>
        <w:spacing w:lineRule="auto" w:line="276"/>
        <w:jc w:val="center"/>
        <w:rPr>
          <w:rFonts w:ascii="Cambria" w:hAnsi="Cambria" w:asciiTheme="majorHAnsi" w:hAnsiTheme="majorHAnsi"/>
        </w:rPr>
      </w:pPr>
      <w:r>
        <w:rPr>
          <w:rFonts w:asciiTheme="majorHAnsi" w:hAnsiTheme="majorHAnsi" w:ascii="Cambria" w:hAnsi="Cambria"/>
        </w:rPr>
      </w:r>
    </w:p>
    <w:p>
      <w:pPr>
        <w:pStyle w:val="Normal"/>
        <w:spacing w:lineRule="auto" w:line="276"/>
        <w:jc w:val="center"/>
        <w:rPr>
          <w:rFonts w:ascii="Cambria" w:hAnsi="Cambria" w:asciiTheme="majorHAnsi" w:hAnsiTheme="majorHAnsi"/>
        </w:rPr>
      </w:pPr>
      <w:r>
        <w:rPr>
          <w:rFonts w:asciiTheme="majorHAnsi" w:hAnsiTheme="majorHAnsi" w:ascii="Cambria" w:hAnsi="Cambria"/>
        </w:rPr>
      </w:r>
    </w:p>
    <w:p>
      <w:pPr>
        <w:pStyle w:val="Normal"/>
        <w:spacing w:lineRule="auto" w:line="276"/>
        <w:jc w:val="center"/>
        <w:rPr>
          <w:rFonts w:ascii="Cambria" w:hAnsi="Cambria" w:asciiTheme="majorHAnsi" w:hAnsiTheme="majorHAnsi"/>
        </w:rPr>
      </w:pPr>
      <w:r>
        <w:rPr>
          <w:rFonts w:asciiTheme="majorHAnsi" w:hAnsiTheme="majorHAnsi" w:ascii="Cambria" w:hAnsi="Cambria"/>
        </w:rPr>
      </w:r>
    </w:p>
    <w:p>
      <w:pPr>
        <w:pStyle w:val="Normal"/>
        <w:spacing w:lineRule="auto" w:line="276"/>
        <w:jc w:val="center"/>
        <w:rPr>
          <w:rFonts w:ascii="Cambria" w:hAnsi="Cambria"/>
          <w:b/>
          <w:b/>
          <w:bCs/>
        </w:rPr>
      </w:pPr>
      <w:r>
        <w:rPr>
          <w:rFonts w:ascii="Cambria" w:hAnsi="Cambria"/>
          <w:b/>
          <w:bCs/>
        </w:rPr>
      </w:r>
    </w:p>
    <w:tbl>
      <w:tblPr>
        <w:tblW w:w="9072" w:type="dxa"/>
        <w:jc w:val="center"/>
        <w:tblInd w:w="0" w:type="dxa"/>
        <w:tblCellMar>
          <w:top w:w="0" w:type="dxa"/>
          <w:left w:w="108" w:type="dxa"/>
          <w:bottom w:w="0" w:type="dxa"/>
          <w:right w:w="108" w:type="dxa"/>
        </w:tblCellMar>
        <w:tblLook w:firstRow="1" w:noVBand="0" w:lastRow="0" w:firstColumn="1" w:lastColumn="0" w:noHBand="0" w:val="00a0"/>
      </w:tblPr>
      <w:tblGrid>
        <w:gridCol w:w="9072"/>
      </w:tblGrid>
      <w:tr>
        <w:trPr>
          <w:trHeight w:val="813" w:hRule="atLeast"/>
        </w:trPr>
        <w:tc>
          <w:tcPr>
            <w:tcW w:w="9072" w:type="dxa"/>
            <w:tcBorders/>
            <w:shd w:color="auto" w:fill="auto" w:val="clear"/>
          </w:tcPr>
          <w:tbl>
            <w:tblPr>
              <w:tblW w:w="8856" w:type="dxa"/>
              <w:jc w:val="center"/>
              <w:tblInd w:w="0" w:type="dxa"/>
              <w:tblCellMar>
                <w:top w:w="0" w:type="dxa"/>
                <w:left w:w="108" w:type="dxa"/>
                <w:bottom w:w="0" w:type="dxa"/>
                <w:right w:w="108" w:type="dxa"/>
              </w:tblCellMar>
              <w:tblLook w:firstRow="1" w:noVBand="1" w:lastRow="0" w:firstColumn="1" w:lastColumn="0" w:noHBand="0" w:val="04a0"/>
            </w:tblPr>
            <w:tblGrid>
              <w:gridCol w:w="8856"/>
            </w:tblGrid>
            <w:tr>
              <w:trPr>
                <w:trHeight w:val="443" w:hRule="atLeast"/>
              </w:trPr>
              <w:tc>
                <w:tcPr>
                  <w:tcW w:w="8856" w:type="dxa"/>
                  <w:tcBorders/>
                  <w:shd w:color="auto" w:fill="auto" w:val="clear"/>
                </w:tcPr>
                <w:p>
                  <w:pPr>
                    <w:pStyle w:val="Normal"/>
                    <w:jc w:val="center"/>
                    <w:rPr>
                      <w:rFonts w:ascii="Cambria" w:hAnsi="Cambria" w:cs="Arial"/>
                      <w:sz w:val="16"/>
                      <w:szCs w:val="16"/>
                    </w:rPr>
                  </w:pPr>
                  <w:r>
                    <w:rPr>
                      <w:rFonts w:ascii="Cambria" w:hAnsi="Cambria"/>
                      <w:sz w:val="21"/>
                      <w:szCs w:val="21"/>
                    </w:rPr>
                    <w:t>Miasto Rejowiec Fabryczny</w:t>
                  </w:r>
                </w:p>
              </w:tc>
            </w:tr>
          </w:tbl>
          <w:p>
            <w:pPr>
              <w:pStyle w:val="Normal"/>
              <w:jc w:val="center"/>
              <w:rPr>
                <w:rFonts w:ascii="Cambria" w:hAnsi="Cambria" w:cs="Arial"/>
                <w:b/>
                <w:b/>
                <w:sz w:val="44"/>
                <w:szCs w:val="44"/>
              </w:rPr>
            </w:pPr>
            <w:r>
              <w:rPr/>
              <w:drawing>
                <wp:inline distT="0" distB="0" distL="0" distR="0">
                  <wp:extent cx="660400" cy="802640"/>
                  <wp:effectExtent l="0" t="0" r="0" b="0"/>
                  <wp:docPr id="1" name="Obraz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6" descr=""/>
                          <pic:cNvPicPr>
                            <a:picLocks noChangeAspect="1" noChangeArrowheads="1"/>
                          </pic:cNvPicPr>
                        </pic:nvPicPr>
                        <pic:blipFill>
                          <a:blip r:embed="rId2"/>
                          <a:stretch>
                            <a:fillRect/>
                          </a:stretch>
                        </pic:blipFill>
                        <pic:spPr bwMode="auto">
                          <a:xfrm>
                            <a:off x="0" y="0"/>
                            <a:ext cx="660400" cy="802640"/>
                          </a:xfrm>
                          <a:prstGeom prst="rect">
                            <a:avLst/>
                          </a:prstGeom>
                        </pic:spPr>
                      </pic:pic>
                    </a:graphicData>
                  </a:graphic>
                </wp:inline>
              </w:drawing>
            </w:r>
          </w:p>
          <w:p>
            <w:pPr>
              <w:pStyle w:val="Normal"/>
              <w:jc w:val="center"/>
              <w:rPr>
                <w:rFonts w:ascii="Cambria" w:hAnsi="Cambria" w:cs="Arial"/>
                <w:sz w:val="16"/>
                <w:szCs w:val="16"/>
              </w:rPr>
            </w:pPr>
            <w:r>
              <w:rPr>
                <w:rFonts w:cs="Arial" w:ascii="Cambria" w:hAnsi="Cambria"/>
                <w:sz w:val="16"/>
                <w:szCs w:val="16"/>
              </w:rPr>
            </w:r>
          </w:p>
          <w:p>
            <w:pPr>
              <w:pStyle w:val="Normal"/>
              <w:jc w:val="center"/>
              <w:rPr>
                <w:rFonts w:ascii="Cambria" w:hAnsi="Cambria" w:cs="Arial"/>
                <w:sz w:val="21"/>
                <w:szCs w:val="21"/>
              </w:rPr>
            </w:pPr>
            <w:r>
              <w:rPr>
                <w:rFonts w:cs="Arial" w:ascii="Cambria" w:hAnsi="Cambria"/>
                <w:sz w:val="21"/>
                <w:szCs w:val="21"/>
              </w:rPr>
              <w:t xml:space="preserve">reprezentowane przez </w:t>
            </w:r>
          </w:p>
          <w:p>
            <w:pPr>
              <w:pStyle w:val="Normal"/>
              <w:jc w:val="center"/>
              <w:rPr>
                <w:rFonts w:ascii="Cambria" w:hAnsi="Cambria" w:cs="Arial"/>
                <w:sz w:val="21"/>
                <w:szCs w:val="21"/>
              </w:rPr>
            </w:pPr>
            <w:r>
              <w:rPr>
                <w:rFonts w:cs="Arial" w:ascii="Cambria" w:hAnsi="Cambria"/>
                <w:sz w:val="21"/>
                <w:szCs w:val="21"/>
              </w:rPr>
              <w:t>Burmistrza Rejowca Fabrycznego</w:t>
            </w:r>
          </w:p>
          <w:p>
            <w:pPr>
              <w:pStyle w:val="Normal"/>
              <w:jc w:val="center"/>
              <w:rPr>
                <w:rFonts w:ascii="Cambria" w:hAnsi="Cambria" w:cs="Arial"/>
                <w:b/>
                <w:b/>
                <w:sz w:val="16"/>
                <w:szCs w:val="16"/>
              </w:rPr>
            </w:pPr>
            <w:r>
              <w:rPr>
                <w:rFonts w:cs="Arial" w:ascii="Cambria" w:hAnsi="Cambria"/>
                <w:b/>
                <w:sz w:val="16"/>
                <w:szCs w:val="16"/>
              </w:rPr>
            </w:r>
          </w:p>
        </w:tc>
      </w:tr>
    </w:tbl>
    <w:p>
      <w:pPr>
        <w:pStyle w:val="Normal"/>
        <w:jc w:val="center"/>
        <w:rPr>
          <w:rFonts w:ascii="Cambria" w:hAnsi="Cambria" w:cs="Arial"/>
          <w:sz w:val="11"/>
          <w:szCs w:val="11"/>
        </w:rPr>
      </w:pPr>
      <w:r>
        <w:rPr>
          <w:rFonts w:cs="Arial" w:ascii="Cambria" w:hAnsi="Cambria"/>
          <w:sz w:val="11"/>
          <w:szCs w:val="11"/>
        </w:rPr>
      </w:r>
    </w:p>
    <w:p>
      <w:pPr>
        <w:pStyle w:val="Standard"/>
        <w:tabs>
          <w:tab w:val="clear" w:pos="709"/>
          <w:tab w:val="left" w:pos="567" w:leader="none"/>
        </w:tabs>
        <w:jc w:val="center"/>
        <w:rPr>
          <w:rFonts w:ascii="Cambria" w:hAnsi="Cambria" w:cs="Cambria"/>
          <w:b/>
          <w:b/>
          <w:color w:val="808080"/>
          <w:sz w:val="40"/>
          <w:szCs w:val="40"/>
          <w:lang w:val="pl-PL"/>
        </w:rPr>
      </w:pPr>
      <w:r>
        <w:rPr>
          <w:rFonts w:cs="Cambria" w:ascii="Cambria" w:hAnsi="Cambria"/>
          <w:b/>
          <w:color w:val="808080"/>
          <w:sz w:val="40"/>
          <w:szCs w:val="40"/>
          <w:lang w:val="pl-PL"/>
        </w:rPr>
      </w:r>
    </w:p>
    <w:p>
      <w:pPr>
        <w:pStyle w:val="Standard"/>
        <w:tabs>
          <w:tab w:val="clear" w:pos="709"/>
          <w:tab w:val="left" w:pos="567" w:leader="none"/>
        </w:tabs>
        <w:jc w:val="center"/>
        <w:rPr>
          <w:rFonts w:ascii="Cambria" w:hAnsi="Cambria" w:cs="Arial"/>
          <w:color w:val="808080"/>
          <w:sz w:val="20"/>
          <w:szCs w:val="20"/>
          <w:lang w:val="pl-PL"/>
        </w:rPr>
      </w:pPr>
      <w:r>
        <w:rPr>
          <w:rFonts w:cs="Arial" w:ascii="Cambria" w:hAnsi="Cambria"/>
          <w:color w:val="808080"/>
          <w:sz w:val="20"/>
          <w:szCs w:val="20"/>
          <w:lang w:val="pl-PL"/>
        </w:rPr>
      </w:r>
    </w:p>
    <w:tbl>
      <w:tblPr>
        <w:tblStyle w:val="Tabela-Siatka"/>
        <w:tblW w:w="9062" w:type="dxa"/>
        <w:jc w:val="left"/>
        <w:tblInd w:w="0" w:type="dxa"/>
        <w:tblCellMar>
          <w:top w:w="0" w:type="dxa"/>
          <w:left w:w="108" w:type="dxa"/>
          <w:bottom w:w="0" w:type="dxa"/>
          <w:right w:w="108" w:type="dxa"/>
        </w:tblCellMar>
        <w:tblLook w:firstRow="1" w:noVBand="1" w:lastRow="0" w:firstColumn="1" w:lastColumn="0" w:noHBand="0" w:val="04a0"/>
      </w:tblPr>
      <w:tblGrid>
        <w:gridCol w:w="9062"/>
      </w:tblGrid>
      <w:tr>
        <w:trPr/>
        <w:tc>
          <w:tcPr>
            <w:tcW w:w="9062" w:type="dxa"/>
            <w:tcBorders/>
            <w:shd w:color="auto" w:fill="auto" w:val="clear"/>
          </w:tcPr>
          <w:p>
            <w:pPr>
              <w:pStyle w:val="Normal"/>
              <w:spacing w:lineRule="auto" w:line="276"/>
              <w:jc w:val="center"/>
              <w:rPr>
                <w:rFonts w:ascii="Cambria" w:hAnsi="Cambria" w:cs="Arial"/>
                <w:b/>
                <w:b/>
                <w:color w:val="A6A6A6" w:themeColor="background1" w:themeShade="a6"/>
                <w:sz w:val="44"/>
                <w:szCs w:val="44"/>
              </w:rPr>
            </w:pPr>
            <w:r>
              <w:rPr>
                <w:rFonts w:cs="Arial" w:ascii="Cambria" w:hAnsi="Cambria"/>
                <w:b/>
                <w:color w:val="000000" w:themeColor="text1"/>
                <w:sz w:val="44"/>
                <w:szCs w:val="44"/>
              </w:rPr>
              <w:t>S</w:t>
            </w:r>
            <w:r>
              <w:rPr>
                <w:rFonts w:cs="Arial" w:ascii="Cambria" w:hAnsi="Cambria"/>
                <w:b/>
                <w:color w:val="000000" w:themeColor="text1"/>
                <w:sz w:val="32"/>
                <w:szCs w:val="32"/>
              </w:rPr>
              <w:t xml:space="preserve">PECYFIKACJA </w:t>
            </w:r>
            <w:r>
              <w:rPr>
                <w:rFonts w:cs="Arial" w:ascii="Cambria" w:hAnsi="Cambria"/>
                <w:b/>
                <w:color w:val="000000" w:themeColor="text1"/>
                <w:sz w:val="44"/>
                <w:szCs w:val="40"/>
              </w:rPr>
              <w:t>W</w:t>
            </w:r>
            <w:r>
              <w:rPr>
                <w:rFonts w:cs="Arial" w:ascii="Cambria" w:hAnsi="Cambria"/>
                <w:b/>
                <w:color w:val="000000" w:themeColor="text1"/>
                <w:sz w:val="32"/>
                <w:szCs w:val="32"/>
              </w:rPr>
              <w:t xml:space="preserve">ARUNKÓW </w:t>
            </w:r>
            <w:r>
              <w:rPr>
                <w:rFonts w:cs="Arial" w:ascii="Cambria" w:hAnsi="Cambria"/>
                <w:b/>
                <w:color w:val="000000" w:themeColor="text1"/>
                <w:sz w:val="44"/>
                <w:szCs w:val="44"/>
              </w:rPr>
              <w:t>Z</w:t>
            </w:r>
            <w:r>
              <w:rPr>
                <w:rFonts w:cs="Arial" w:ascii="Cambria" w:hAnsi="Cambria"/>
                <w:b/>
                <w:color w:val="000000" w:themeColor="text1"/>
                <w:sz w:val="32"/>
                <w:szCs w:val="32"/>
              </w:rPr>
              <w:t>AMÓWIENIA</w:t>
            </w:r>
          </w:p>
        </w:tc>
      </w:tr>
    </w:tbl>
    <w:p>
      <w:pPr>
        <w:pStyle w:val="Normal"/>
        <w:spacing w:lineRule="auto" w:line="276"/>
        <w:jc w:val="center"/>
        <w:rPr>
          <w:rFonts w:ascii="Cambria" w:hAnsi="Cambria"/>
          <w:bCs/>
        </w:rPr>
      </w:pPr>
      <w:r>
        <w:rPr>
          <w:rFonts w:ascii="Cambria" w:hAnsi="Cambria"/>
          <w:bCs/>
        </w:rPr>
      </w:r>
    </w:p>
    <w:p>
      <w:pPr>
        <w:pStyle w:val="Normal"/>
        <w:spacing w:lineRule="auto" w:line="276"/>
        <w:jc w:val="center"/>
        <w:rPr>
          <w:rFonts w:ascii="Cambria" w:hAnsi="Cambria"/>
          <w:bCs/>
        </w:rPr>
      </w:pPr>
      <w:r>
        <w:rPr>
          <w:rFonts w:ascii="Cambria" w:hAnsi="Cambria"/>
          <w:bCs/>
        </w:rPr>
        <w:t>w postępowaniu o udzielenie zamówienia publicznego na:</w:t>
      </w:r>
    </w:p>
    <w:p>
      <w:pPr>
        <w:pStyle w:val="Normal"/>
        <w:spacing w:lineRule="auto" w:line="276"/>
        <w:jc w:val="center"/>
        <w:rPr>
          <w:rFonts w:ascii="Cambria" w:hAnsi="Cambria"/>
          <w:bCs/>
        </w:rPr>
      </w:pPr>
      <w:r>
        <w:rPr>
          <w:rFonts w:ascii="Cambria" w:hAnsi="Cambria"/>
          <w:bCs/>
        </w:rPr>
      </w:r>
    </w:p>
    <w:p>
      <w:pPr>
        <w:pStyle w:val="Normal"/>
        <w:spacing w:lineRule="auto" w:line="276"/>
        <w:jc w:val="center"/>
        <w:rPr/>
      </w:pPr>
      <w:r>
        <w:rPr>
          <w:rFonts w:ascii="Cambria" w:hAnsi="Cambria"/>
          <w:b/>
          <w:bCs/>
          <w:sz w:val="28"/>
          <w:szCs w:val="28"/>
        </w:rPr>
        <w:t>„</w:t>
      </w:r>
      <w:r>
        <w:rPr>
          <w:rFonts w:ascii="Cambria" w:hAnsi="Cambria"/>
          <w:b/>
          <w:bCs/>
          <w:sz w:val="28"/>
          <w:szCs w:val="28"/>
        </w:rPr>
        <w:t>Modernizacja drogi dojazdowej do pól i gruntów rolnych zlokalizowanej na działkach o numerach ewidencyjnych: 114/1 i 146, w obrębie 10 w Rejowcu Fabrycznym”.</w:t>
      </w:r>
    </w:p>
    <w:p>
      <w:pPr>
        <w:pStyle w:val="Normal"/>
        <w:spacing w:lineRule="auto" w:line="276"/>
        <w:jc w:val="center"/>
        <w:rPr>
          <w:rFonts w:ascii="Cambria" w:hAnsi="Cambria"/>
          <w:b/>
          <w:b/>
          <w:bCs/>
          <w:sz w:val="26"/>
          <w:szCs w:val="26"/>
        </w:rPr>
      </w:pPr>
      <w:r>
        <w:rPr>
          <w:rFonts w:ascii="Cambria" w:hAnsi="Cambria"/>
          <w:b/>
          <w:bCs/>
          <w:sz w:val="26"/>
          <w:szCs w:val="26"/>
        </w:rPr>
      </w:r>
    </w:p>
    <w:p>
      <w:pPr>
        <w:pStyle w:val="Normal"/>
        <w:tabs>
          <w:tab w:val="clear" w:pos="709"/>
          <w:tab w:val="left" w:pos="567" w:leader="none"/>
        </w:tabs>
        <w:spacing w:lineRule="auto" w:line="276" w:before="0" w:after="0"/>
        <w:contextualSpacing/>
        <w:jc w:val="center"/>
        <w:rPr/>
      </w:pPr>
      <w:r>
        <w:rPr>
          <w:rFonts w:ascii="Cambria" w:hAnsi="Cambria"/>
          <w:bCs/>
        </w:rPr>
        <w:t>(</w:t>
      </w:r>
      <w:r>
        <w:rPr>
          <w:rFonts w:ascii="Cambria" w:hAnsi="Cambria"/>
          <w:b/>
          <w:bCs/>
        </w:rPr>
        <w:t>Znak sprawy</w:t>
      </w:r>
      <w:r>
        <w:rPr>
          <w:rFonts w:ascii="Cambria" w:hAnsi="Cambria"/>
          <w:b/>
          <w:bCs/>
          <w:color w:val="000000" w:themeColor="text1"/>
        </w:rPr>
        <w:t>:</w:t>
      </w:r>
      <w:r>
        <w:rPr>
          <w:rFonts w:ascii="Cambria" w:hAnsi="Cambria"/>
          <w:b/>
          <w:bCs/>
          <w:color w:val="FF0000"/>
        </w:rPr>
        <w:t xml:space="preserve"> </w:t>
      </w:r>
      <w:r>
        <w:rPr>
          <w:rFonts w:ascii="Cambria" w:hAnsi="Cambria"/>
          <w:b/>
        </w:rPr>
        <w:t>RG.7234.27.2021</w:t>
      </w:r>
      <w:r>
        <w:rPr>
          <w:rFonts w:ascii="Cambria" w:hAnsi="Cambria"/>
          <w:bCs/>
        </w:rPr>
        <w:t>)</w:t>
      </w:r>
    </w:p>
    <w:p>
      <w:pPr>
        <w:pStyle w:val="Normal"/>
        <w:tabs>
          <w:tab w:val="clear" w:pos="709"/>
          <w:tab w:val="left" w:pos="0" w:leader="none"/>
        </w:tabs>
        <w:spacing w:lineRule="auto" w:line="276" w:before="0" w:after="0"/>
        <w:contextualSpacing/>
        <w:jc w:val="both"/>
        <w:rPr>
          <w:rFonts w:ascii="Cambria" w:hAnsi="Cambria"/>
          <w:b/>
          <w:b/>
          <w:iCs/>
          <w:sz w:val="20"/>
          <w:szCs w:val="20"/>
        </w:rPr>
      </w:pPr>
      <w:r>
        <w:rPr>
          <w:rFonts w:ascii="Cambria" w:hAnsi="Cambria"/>
          <w:b/>
          <w:iCs/>
          <w:sz w:val="20"/>
          <w:szCs w:val="20"/>
        </w:rPr>
      </w:r>
    </w:p>
    <w:p>
      <w:pPr>
        <w:pStyle w:val="Normal"/>
        <w:spacing w:lineRule="auto" w:line="276"/>
        <w:ind w:left="567" w:hanging="0"/>
        <w:jc w:val="center"/>
        <w:rPr>
          <w:rFonts w:ascii="Cambria" w:hAnsi="Cambria"/>
          <w:b/>
          <w:b/>
          <w:color w:val="FF0000"/>
          <w:spacing w:val="-5"/>
          <w:sz w:val="28"/>
          <w:szCs w:val="28"/>
        </w:rPr>
      </w:pPr>
      <w:r>
        <w:rPr>
          <w:rFonts w:ascii="Cambria" w:hAnsi="Cambria"/>
          <w:b/>
          <w:color w:val="FF0000"/>
          <w:spacing w:val="-5"/>
          <w:sz w:val="28"/>
          <w:szCs w:val="28"/>
        </w:rPr>
      </w:r>
    </w:p>
    <w:p>
      <w:pPr>
        <w:pStyle w:val="Normal"/>
        <w:spacing w:lineRule="auto" w:line="276"/>
        <w:ind w:left="567" w:hanging="0"/>
        <w:jc w:val="center"/>
        <w:rPr>
          <w:rFonts w:ascii="Cambria" w:hAnsi="Cambria"/>
          <w:b/>
          <w:b/>
          <w:color w:val="FF0000"/>
          <w:spacing w:val="-5"/>
          <w:sz w:val="28"/>
          <w:szCs w:val="28"/>
        </w:rPr>
      </w:pPr>
      <w:r>
        <w:rPr>
          <w:rFonts w:ascii="Cambria" w:hAnsi="Cambria"/>
          <w:b/>
          <w:color w:val="FF0000"/>
          <w:spacing w:val="-5"/>
          <w:sz w:val="28"/>
          <w:szCs w:val="28"/>
        </w:rPr>
      </w:r>
    </w:p>
    <w:p>
      <w:pPr>
        <w:pStyle w:val="Normal"/>
        <w:jc w:val="center"/>
        <w:rPr>
          <w:rFonts w:ascii="Cambria" w:hAnsi="Cambria"/>
          <w:b/>
          <w:b/>
        </w:rPr>
      </w:pPr>
      <w:r>
        <w:rPr>
          <w:rFonts w:ascii="Cambria" w:hAnsi="Cambria"/>
          <w:b/>
        </w:rPr>
        <w:t>ZATWIERDZAM</w:t>
      </w:r>
    </w:p>
    <w:p>
      <w:pPr>
        <w:pStyle w:val="Normal"/>
        <w:jc w:val="center"/>
        <w:rPr>
          <w:rFonts w:ascii="Cambria" w:hAnsi="Cambria"/>
          <w:b/>
          <w:b/>
        </w:rPr>
      </w:pPr>
      <w:r>
        <w:rPr>
          <w:rFonts w:ascii="Cambria" w:hAnsi="Cambria"/>
          <w:b/>
        </w:rPr>
      </w:r>
    </w:p>
    <w:p>
      <w:pPr>
        <w:pStyle w:val="Normal"/>
        <w:jc w:val="center"/>
        <w:rPr>
          <w:rFonts w:ascii="Cambria" w:hAnsi="Cambria"/>
          <w:b/>
          <w:b/>
        </w:rPr>
      </w:pPr>
      <w:r>
        <w:rPr>
          <w:rFonts w:ascii="Cambria" w:hAnsi="Cambria"/>
          <w:b/>
        </w:rPr>
        <w:t>Burmistrz Rejowca Fabrycznego – Stanisław Bodys</w:t>
      </w:r>
    </w:p>
    <w:p>
      <w:pPr>
        <w:pStyle w:val="Normal"/>
        <w:jc w:val="center"/>
        <w:rPr>
          <w:rFonts w:ascii="Cambria" w:hAnsi="Cambria"/>
        </w:rPr>
      </w:pPr>
      <w:r>
        <w:rPr>
          <w:rFonts w:ascii="Cambria" w:hAnsi="Cambria"/>
        </w:rPr>
      </w:r>
    </w:p>
    <w:p>
      <w:pPr>
        <w:pStyle w:val="Normal"/>
        <w:jc w:val="center"/>
        <w:rPr>
          <w:rFonts w:ascii="Cambria" w:hAnsi="Cambria"/>
        </w:rPr>
      </w:pPr>
      <w:r>
        <w:rPr>
          <w:rFonts w:ascii="Cambria" w:hAnsi="Cambria"/>
        </w:rPr>
      </w:r>
    </w:p>
    <w:p>
      <w:pPr>
        <w:pStyle w:val="Normal"/>
        <w:jc w:val="center"/>
        <w:rPr>
          <w:rFonts w:ascii="Cambria" w:hAnsi="Cambria"/>
        </w:rPr>
      </w:pPr>
      <w:r>
        <w:rPr>
          <w:rFonts w:ascii="Cambria" w:hAnsi="Cambria"/>
        </w:rPr>
      </w:r>
    </w:p>
    <w:p>
      <w:pPr>
        <w:pStyle w:val="Normal"/>
        <w:jc w:val="center"/>
        <w:rPr>
          <w:rFonts w:ascii="Cambria" w:hAnsi="Cambria"/>
        </w:rPr>
      </w:pPr>
      <w:r>
        <w:rPr>
          <w:rFonts w:ascii="Cambria" w:hAnsi="Cambria"/>
        </w:rPr>
      </w:r>
    </w:p>
    <w:p>
      <w:pPr>
        <w:pStyle w:val="Normal"/>
        <w:jc w:val="center"/>
        <w:rPr>
          <w:rFonts w:ascii="Cambria" w:hAnsi="Cambria"/>
        </w:rPr>
      </w:pPr>
      <w:r>
        <w:rPr>
          <w:rFonts w:ascii="Cambria" w:hAnsi="Cambria"/>
        </w:rPr>
      </w:r>
    </w:p>
    <w:p>
      <w:pPr>
        <w:pStyle w:val="Normal"/>
        <w:jc w:val="center"/>
        <w:rPr>
          <w:rFonts w:ascii="Cambria" w:hAnsi="Cambria"/>
        </w:rPr>
      </w:pPr>
      <w:r>
        <w:rPr>
          <w:rFonts w:ascii="Cambria" w:hAnsi="Cambria"/>
        </w:rPr>
      </w:r>
    </w:p>
    <w:p>
      <w:pPr>
        <w:pStyle w:val="Normal"/>
        <w:jc w:val="center"/>
        <w:rPr>
          <w:rFonts w:ascii="Cambria" w:hAnsi="Cambria"/>
        </w:rPr>
      </w:pPr>
      <w:r>
        <w:rPr>
          <w:rFonts w:ascii="Cambria" w:hAnsi="Cambria"/>
        </w:rPr>
      </w:r>
    </w:p>
    <w:p>
      <w:pPr>
        <w:pStyle w:val="Normal"/>
        <w:jc w:val="center"/>
        <w:rPr>
          <w:rFonts w:ascii="Cambria" w:hAnsi="Cambria"/>
        </w:rPr>
      </w:pPr>
      <w:r>
        <w:rPr>
          <w:rFonts w:ascii="Cambria" w:hAnsi="Cambria"/>
        </w:rPr>
        <w:t>………………………………</w:t>
      </w:r>
      <w:r>
        <w:rPr>
          <w:rFonts w:ascii="Cambria" w:hAnsi="Cambria"/>
        </w:rPr>
        <w:t>.………….………..</w:t>
      </w:r>
    </w:p>
    <w:p>
      <w:pPr>
        <w:pStyle w:val="Normal"/>
        <w:jc w:val="center"/>
        <w:rPr>
          <w:rFonts w:ascii="Cambria" w:hAnsi="Cambria"/>
          <w:i/>
          <w:i/>
          <w:sz w:val="18"/>
          <w:szCs w:val="18"/>
        </w:rPr>
      </w:pPr>
      <w:r>
        <w:rPr>
          <w:rFonts w:ascii="Cambria" w:hAnsi="Cambria"/>
          <w:i/>
          <w:sz w:val="18"/>
          <w:szCs w:val="18"/>
        </w:rPr>
        <w:t>(podpis Kierownika Zamawiającego)</w:t>
      </w:r>
    </w:p>
    <w:p>
      <w:pPr>
        <w:pStyle w:val="Normal"/>
        <w:jc w:val="center"/>
        <w:rPr>
          <w:rFonts w:ascii="Cambria" w:hAnsi="Cambria"/>
          <w:i/>
          <w:i/>
          <w:sz w:val="18"/>
          <w:szCs w:val="18"/>
        </w:rPr>
      </w:pPr>
      <w:r>
        <w:rPr>
          <w:rFonts w:ascii="Cambria" w:hAnsi="Cambria"/>
          <w:i/>
          <w:sz w:val="18"/>
          <w:szCs w:val="18"/>
        </w:rPr>
      </w:r>
    </w:p>
    <w:p>
      <w:pPr>
        <w:pStyle w:val="Normal"/>
        <w:jc w:val="center"/>
        <w:rPr>
          <w:rFonts w:ascii="Cambria" w:hAnsi="Cambria"/>
        </w:rPr>
      </w:pPr>
      <w:r>
        <w:rPr>
          <w:rFonts w:ascii="Cambria" w:hAnsi="Cambria"/>
        </w:rPr>
      </w:r>
    </w:p>
    <w:p>
      <w:pPr>
        <w:pStyle w:val="Normal"/>
        <w:jc w:val="center"/>
        <w:rPr/>
      </w:pPr>
      <w:r>
        <w:rPr>
          <w:rFonts w:ascii="Cambria" w:hAnsi="Cambria"/>
        </w:rPr>
        <w:t>Rejowiec Fabryczny, dnia 30.06.2021 r.</w:t>
      </w:r>
    </w:p>
    <w:p>
      <w:pPr>
        <w:pStyle w:val="Normal"/>
        <w:tabs>
          <w:tab w:val="clear" w:pos="709"/>
          <w:tab w:val="left" w:pos="4996" w:leader="none"/>
        </w:tabs>
        <w:spacing w:lineRule="auto" w:line="276"/>
        <w:rPr>
          <w:rFonts w:ascii="Cambria" w:hAnsi="Cambria" w:asciiTheme="majorHAnsi" w:hAnsiTheme="majorHAnsi"/>
        </w:rPr>
      </w:pPr>
      <w:r>
        <w:rPr>
          <w:rFonts w:asciiTheme="majorHAnsi" w:hAnsiTheme="majorHAnsi" w:ascii="Cambria" w:hAnsi="Cambria"/>
        </w:rPr>
      </w:r>
    </w:p>
    <w:tbl>
      <w:tblPr>
        <w:tblW w:w="9054" w:type="dxa"/>
        <w:jc w:val="center"/>
        <w:tblInd w:w="0" w:type="dxa"/>
        <w:tblCellMar>
          <w:top w:w="0" w:type="dxa"/>
          <w:left w:w="108" w:type="dxa"/>
          <w:bottom w:w="0" w:type="dxa"/>
          <w:right w:w="108" w:type="dxa"/>
        </w:tblCellMar>
        <w:tblLook w:firstRow="1" w:noVBand="0" w:lastRow="0" w:firstColumn="1" w:lastColumn="0" w:noHBand="0" w:val="00a0"/>
      </w:tblPr>
      <w:tblGrid>
        <w:gridCol w:w="9054"/>
      </w:tblGrid>
      <w:tr>
        <w:trPr>
          <w:trHeight w:val="735" w:hRule="atLeast"/>
        </w:trPr>
        <w:tc>
          <w:tcPr>
            <w:tcW w:w="9054" w:type="dxa"/>
            <w:tcBorders>
              <w:bottom w:val="single" w:sz="4" w:space="0" w:color="000000"/>
            </w:tcBorders>
            <w:shd w:color="auto" w:fill="D9D9D9" w:themeFill="background1" w:themeFillShade="d9" w:val="clear"/>
          </w:tcPr>
          <w:p>
            <w:pPr>
              <w:pStyle w:val="Normal"/>
              <w:spacing w:lineRule="auto" w:line="276"/>
              <w:jc w:val="center"/>
              <w:rPr>
                <w:rFonts w:ascii="Cambria" w:hAnsi="Cambria" w:asciiTheme="majorHAnsi" w:hAnsiTheme="majorHAnsi"/>
                <w:sz w:val="26"/>
                <w:szCs w:val="26"/>
              </w:rPr>
            </w:pPr>
            <w:r>
              <w:rPr>
                <w:rFonts w:ascii="Cambria" w:hAnsi="Cambria" w:asciiTheme="majorHAnsi" w:hAnsiTheme="majorHAnsi"/>
                <w:sz w:val="26"/>
                <w:szCs w:val="26"/>
              </w:rPr>
              <w:t>Rozdział 1</w:t>
            </w:r>
          </w:p>
          <w:p>
            <w:pPr>
              <w:pStyle w:val="Normal"/>
              <w:spacing w:lineRule="auto" w:line="276"/>
              <w:jc w:val="center"/>
              <w:rPr>
                <w:rFonts w:ascii="Cambria" w:hAnsi="Cambria" w:asciiTheme="majorHAnsi" w:hAnsiTheme="majorHAnsi"/>
                <w:b/>
                <w:b/>
                <w:bCs/>
              </w:rPr>
            </w:pPr>
            <w:r>
              <w:rPr>
                <w:rFonts w:ascii="Cambria" w:hAnsi="Cambria" w:asciiTheme="majorHAnsi" w:hAnsiTheme="majorHAnsi"/>
                <w:b/>
                <w:bCs/>
                <w:sz w:val="26"/>
                <w:szCs w:val="26"/>
              </w:rPr>
              <w:t>POSTANOWIENIA OGÓLNE</w:t>
            </w:r>
          </w:p>
        </w:tc>
      </w:tr>
    </w:tbl>
    <w:p>
      <w:pPr>
        <w:pStyle w:val="Normal"/>
        <w:widowControl w:val="false"/>
        <w:numPr>
          <w:ilvl w:val="0"/>
          <w:numId w:val="0"/>
        </w:numPr>
        <w:spacing w:lineRule="auto" w:line="276"/>
        <w:ind w:left="567" w:hanging="0"/>
        <w:jc w:val="both"/>
        <w:outlineLvl w:val="3"/>
        <w:rPr>
          <w:rFonts w:ascii="Cambria" w:hAnsi="Cambria" w:cs="Arial" w:asciiTheme="majorHAnsi" w:hAnsiTheme="majorHAnsi"/>
          <w:b/>
          <w:b/>
          <w:bCs/>
        </w:rPr>
      </w:pPr>
      <w:r>
        <w:rPr>
          <w:rFonts w:cs="Arial" w:ascii="Cambria" w:hAnsi="Cambria"/>
          <w:b/>
          <w:bCs/>
        </w:rPr>
      </w:r>
    </w:p>
    <w:p>
      <w:pPr>
        <w:pStyle w:val="Normal"/>
        <w:widowControl w:val="false"/>
        <w:numPr>
          <w:ilvl w:val="1"/>
          <w:numId w:val="1"/>
        </w:numPr>
        <w:spacing w:lineRule="auto" w:line="276"/>
        <w:ind w:left="567" w:hanging="567"/>
        <w:jc w:val="both"/>
        <w:outlineLvl w:val="3"/>
        <w:rPr>
          <w:rFonts w:ascii="Cambria" w:hAnsi="Cambria" w:cs="Arial" w:asciiTheme="majorHAnsi" w:hAnsiTheme="majorHAnsi"/>
          <w:b/>
          <w:b/>
          <w:bCs/>
        </w:rPr>
      </w:pPr>
      <w:r>
        <w:rPr>
          <w:rFonts w:cs="Arial" w:ascii="Cambria" w:hAnsi="Cambria" w:asciiTheme="majorHAnsi" w:hAnsiTheme="majorHAnsi"/>
          <w:b/>
          <w:bCs/>
        </w:rPr>
        <w:t>Nazwa oraz adres Zamawiającego.</w:t>
        <w:tab/>
      </w:r>
    </w:p>
    <w:p>
      <w:pPr>
        <w:pStyle w:val="Normal"/>
        <w:spacing w:lineRule="auto" w:line="276"/>
        <w:ind w:left="1134" w:hanging="567"/>
        <w:rPr>
          <w:rFonts w:ascii="Cambria" w:hAnsi="Cambria"/>
          <w:i/>
          <w:i/>
        </w:rPr>
      </w:pPr>
      <w:r>
        <w:rPr>
          <w:rFonts w:ascii="Cambria" w:hAnsi="Cambria"/>
          <w:b/>
        </w:rPr>
        <w:t>Miasto Rejowiec Fabryczny</w:t>
      </w:r>
      <w:r>
        <w:rPr>
          <w:rFonts w:ascii="Cambria" w:hAnsi="Cambria"/>
        </w:rPr>
        <w:t xml:space="preserve"> zwane dalej </w:t>
      </w:r>
      <w:r>
        <w:rPr>
          <w:rFonts w:ascii="Cambria" w:hAnsi="Cambria"/>
          <w:iCs/>
        </w:rPr>
        <w:t>„Zamawiającym”</w:t>
      </w:r>
    </w:p>
    <w:p>
      <w:pPr>
        <w:pStyle w:val="Normal"/>
        <w:spacing w:lineRule="auto" w:line="276"/>
        <w:ind w:left="1134" w:hanging="567"/>
        <w:rPr>
          <w:rFonts w:ascii="Cambria" w:hAnsi="Cambria"/>
        </w:rPr>
      </w:pPr>
      <w:r>
        <w:rPr>
          <w:rFonts w:ascii="Cambria" w:hAnsi="Cambria"/>
        </w:rPr>
        <w:t>ul. Lubelska 16, 22-170 Rejowiec Fabryczny,</w:t>
      </w:r>
    </w:p>
    <w:p>
      <w:pPr>
        <w:pStyle w:val="Normal"/>
        <w:spacing w:lineRule="auto" w:line="276"/>
        <w:ind w:left="1134" w:hanging="567"/>
        <w:rPr>
          <w:rFonts w:ascii="Cambria" w:hAnsi="Cambria"/>
        </w:rPr>
      </w:pPr>
      <w:r>
        <w:rPr>
          <w:rFonts w:ascii="Cambria" w:hAnsi="Cambria"/>
        </w:rPr>
        <w:t>NIP: 563-21-58-407 REGON: 110198132,</w:t>
      </w:r>
    </w:p>
    <w:p>
      <w:pPr>
        <w:pStyle w:val="Normal"/>
        <w:spacing w:lineRule="auto" w:line="276"/>
        <w:ind w:firstLine="567"/>
        <w:rPr>
          <w:rFonts w:ascii="Cambria" w:hAnsi="Cambria" w:cs="Arial"/>
          <w:bCs/>
          <w:color w:val="000000"/>
        </w:rPr>
      </w:pPr>
      <w:r>
        <w:rPr>
          <w:rFonts w:cs="Arial" w:ascii="Cambria" w:hAnsi="Cambria"/>
          <w:bCs/>
          <w:color w:val="000000"/>
        </w:rPr>
        <w:t>nr telefonu: +48 82 566-32-77,</w:t>
      </w:r>
    </w:p>
    <w:p>
      <w:pPr>
        <w:pStyle w:val="Normal"/>
        <w:tabs>
          <w:tab w:val="clear" w:pos="709"/>
          <w:tab w:val="left" w:pos="567" w:leader="none"/>
        </w:tabs>
        <w:spacing w:lineRule="auto" w:line="276"/>
        <w:jc w:val="both"/>
        <w:rPr>
          <w:rFonts w:ascii="Cambria" w:hAnsi="Cambria" w:cs="Arial" w:asciiTheme="majorHAnsi" w:hAnsiTheme="majorHAnsi"/>
          <w:bCs/>
        </w:rPr>
      </w:pPr>
      <w:r>
        <w:rPr>
          <w:rFonts w:cs="Arial" w:ascii="Cambria" w:hAnsi="Cambria" w:asciiTheme="majorHAnsi" w:hAnsiTheme="majorHAnsi"/>
          <w:bCs/>
        </w:rPr>
        <w:tab/>
        <w:t xml:space="preserve">Poczta elektroniczna [e-mail]: </w:t>
      </w:r>
      <w:r>
        <w:rPr>
          <w:rStyle w:val="Czeinternetowe"/>
          <w:rFonts w:ascii="Cambria" w:hAnsi="Cambria"/>
          <w:color w:val="0070C0"/>
        </w:rPr>
        <w:t>annas@rejowiec.pl</w:t>
      </w:r>
    </w:p>
    <w:p>
      <w:pPr>
        <w:pStyle w:val="Normal"/>
        <w:tabs>
          <w:tab w:val="clear" w:pos="709"/>
          <w:tab w:val="left" w:pos="567" w:leader="none"/>
        </w:tabs>
        <w:spacing w:lineRule="auto" w:line="276"/>
        <w:jc w:val="both"/>
        <w:rPr>
          <w:rFonts w:ascii="Cambria" w:hAnsi="Cambria" w:cs="Arial" w:asciiTheme="majorHAnsi" w:hAnsiTheme="majorHAnsi"/>
          <w:bCs/>
        </w:rPr>
      </w:pPr>
      <w:r>
        <w:rPr>
          <w:rFonts w:cs="Arial" w:ascii="Cambria" w:hAnsi="Cambria" w:asciiTheme="majorHAnsi" w:hAnsiTheme="majorHAnsi"/>
          <w:bCs/>
        </w:rPr>
        <w:tab/>
        <w:t xml:space="preserve">Strona internetowa Zamawiającego [URL]: </w:t>
      </w:r>
      <w:r>
        <w:rPr>
          <w:rFonts w:ascii="Cambria" w:hAnsi="Cambria"/>
          <w:color w:val="0070C0"/>
          <w:u w:val="single"/>
        </w:rPr>
        <w:t>http://www.rejowiec.pl</w:t>
      </w:r>
    </w:p>
    <w:p>
      <w:pPr>
        <w:pStyle w:val="Normal"/>
        <w:tabs>
          <w:tab w:val="clear" w:pos="709"/>
          <w:tab w:val="left" w:pos="567" w:leader="none"/>
        </w:tabs>
        <w:spacing w:lineRule="auto" w:line="276"/>
        <w:ind w:left="567" w:hanging="0"/>
        <w:jc w:val="both"/>
        <w:rPr>
          <w:rFonts w:ascii="Cambria" w:hAnsi="Cambria" w:cs="Helvetica"/>
          <w:bCs/>
        </w:rPr>
      </w:pPr>
      <w:r>
        <w:rPr>
          <w:rFonts w:cs="Arial" w:ascii="Cambria" w:hAnsi="Cambria" w:asciiTheme="majorHAnsi" w:hAnsiTheme="majorHAnsi"/>
          <w:bCs/>
        </w:rPr>
        <w:t xml:space="preserve">Strona internetowa prowadzonego postępowania, na której udostępniane </w:t>
        <w:br/>
        <w:t xml:space="preserve">będą zmiany i wyjaśnienia treści SWZ oraz inne dokumenty zamówienia bezpośrednio związane z postępowaniem o udzielenie zamówienia [URL]: </w:t>
      </w:r>
    </w:p>
    <w:p>
      <w:pPr>
        <w:pStyle w:val="Standard"/>
        <w:spacing w:lineRule="auto" w:line="276"/>
        <w:ind w:left="567" w:hanging="0"/>
        <w:jc w:val="both"/>
        <w:rPr/>
      </w:pPr>
      <w:hyperlink r:id="rId3">
        <w:r>
          <w:rPr>
            <w:rStyle w:val="Czeinternetowe"/>
            <w:rFonts w:cs="Helvetica" w:ascii="Cambria" w:hAnsi="Cambria"/>
            <w:bCs/>
            <w:color w:val="0070C0"/>
            <w:lang w:val="pl-PL"/>
          </w:rPr>
          <w:t>https://pzp.rejowiec.pl</w:t>
        </w:r>
      </w:hyperlink>
      <w:r>
        <w:rPr>
          <w:rFonts w:cs="Helvetica" w:ascii="Cambria" w:hAnsi="Cambria"/>
          <w:bCs/>
          <w:color w:val="0070C0"/>
          <w:lang w:val="pl-PL"/>
        </w:rPr>
        <w:t xml:space="preserve"> </w:t>
      </w:r>
    </w:p>
    <w:p>
      <w:pPr>
        <w:pStyle w:val="Normal"/>
        <w:spacing w:lineRule="auto" w:line="276"/>
        <w:ind w:left="567" w:hanging="0"/>
        <w:jc w:val="both"/>
        <w:rPr>
          <w:rFonts w:ascii="Cambria" w:hAnsi="Cambria" w:cs="Arial"/>
          <w:bCs/>
          <w:color w:val="000000"/>
        </w:rPr>
      </w:pPr>
      <w:r>
        <w:rPr>
          <w:rFonts w:cs="Arial" w:ascii="Cambria" w:hAnsi="Cambria"/>
          <w:bCs/>
          <w:color w:val="000000"/>
        </w:rPr>
        <w:t xml:space="preserve">Godziny urzędowania Urzędu Miasta Rejowiec Fabryczny: od poniedziałku do piątku w godz. od 7.30 do 15.30 </w:t>
      </w:r>
      <w:r>
        <w:rPr>
          <w:rFonts w:cs="Arial" w:ascii="Cambria" w:hAnsi="Cambria"/>
          <w:bCs/>
        </w:rPr>
        <w:t>z wyłączeniem dni ustawowo wolnych od pracy.</w:t>
      </w:r>
    </w:p>
    <w:p>
      <w:pPr>
        <w:pStyle w:val="Normal"/>
        <w:widowControl w:val="false"/>
        <w:numPr>
          <w:ilvl w:val="1"/>
          <w:numId w:val="1"/>
        </w:numPr>
        <w:spacing w:lineRule="auto" w:line="276"/>
        <w:ind w:left="567" w:hanging="567"/>
        <w:jc w:val="both"/>
        <w:outlineLvl w:val="3"/>
        <w:rPr/>
      </w:pPr>
      <w:r>
        <w:rPr>
          <w:rFonts w:cs="Arial" w:ascii="Cambria" w:hAnsi="Cambria" w:asciiTheme="majorHAnsi" w:hAnsiTheme="majorHAnsi"/>
          <w:b/>
          <w:bCs/>
        </w:rPr>
        <w:t>Tryb udzielenia zamówienia.</w:t>
      </w:r>
    </w:p>
    <w:p>
      <w:pPr>
        <w:pStyle w:val="Normal"/>
        <w:widowControl w:val="false"/>
        <w:numPr>
          <w:ilvl w:val="0"/>
          <w:numId w:val="2"/>
        </w:numPr>
        <w:spacing w:lineRule="auto" w:line="276" w:before="0" w:after="5"/>
        <w:ind w:left="259" w:right="71" w:firstLine="9"/>
        <w:jc w:val="both"/>
        <w:outlineLvl w:val="3"/>
        <w:rPr/>
      </w:pPr>
      <w:r>
        <w:rPr>
          <w:rFonts w:eastAsia="Calibri" w:cs="Arial" w:ascii="Cambria" w:hAnsi="Cambria" w:asciiTheme="majorHAnsi" w:hAnsiTheme="majorHAnsi"/>
          <w:bCs/>
          <w:color w:val="000000"/>
        </w:rPr>
        <w:t>Niniejsze postępowanie o udzielenie zamówienia publicznego prowadzone jest w trybie podstawowym, na podstawie art. 275 pkt 1 ustawy z dnia 11 września 2019 r. Prawo zamówień publicznych.</w:t>
      </w:r>
    </w:p>
    <w:p>
      <w:pPr>
        <w:pStyle w:val="Normal"/>
        <w:widowControl w:val="false"/>
        <w:numPr>
          <w:ilvl w:val="0"/>
          <w:numId w:val="2"/>
        </w:numPr>
        <w:spacing w:lineRule="auto" w:line="276" w:before="0" w:after="5"/>
        <w:ind w:left="259" w:right="71" w:firstLine="9"/>
        <w:jc w:val="both"/>
        <w:outlineLvl w:val="3"/>
        <w:rPr/>
      </w:pPr>
      <w:r>
        <w:rPr>
          <w:rFonts w:eastAsia="Calibri" w:cs="Calibri" w:ascii="Cambria" w:hAnsi="Cambria"/>
          <w:bCs/>
          <w:color w:val="000000"/>
        </w:rPr>
        <w:t>Zamawiający nie przewiduje wyboru najkorzystniejszej oferty z możliwością prowadzenia negocjacji.</w:t>
      </w:r>
    </w:p>
    <w:p>
      <w:pPr>
        <w:pStyle w:val="Normal"/>
        <w:widowControl w:val="false"/>
        <w:numPr>
          <w:ilvl w:val="1"/>
          <w:numId w:val="1"/>
        </w:numPr>
        <w:spacing w:lineRule="auto" w:line="276"/>
        <w:ind w:left="567" w:hanging="567"/>
        <w:jc w:val="both"/>
        <w:outlineLvl w:val="3"/>
        <w:rPr>
          <w:rFonts w:ascii="Cambria" w:hAnsi="Cambria" w:eastAsia="MS Mincho" w:cs="MS Mincho" w:asciiTheme="majorHAnsi" w:hAnsiTheme="majorHAnsi"/>
          <w:b/>
          <w:b/>
          <w:bCs/>
        </w:rPr>
      </w:pPr>
      <w:r>
        <w:rPr>
          <w:rFonts w:eastAsia="MS Mincho" w:cs="MS Mincho" w:ascii="Cambria" w:hAnsi="Cambria" w:asciiTheme="majorHAnsi" w:hAnsiTheme="majorHAnsi"/>
          <w:b/>
          <w:bCs/>
        </w:rPr>
        <w:t>Wartość zamówienia.</w:t>
      </w:r>
    </w:p>
    <w:p>
      <w:pPr>
        <w:pStyle w:val="Normal"/>
        <w:widowControl w:val="false"/>
        <w:numPr>
          <w:ilvl w:val="0"/>
          <w:numId w:val="0"/>
        </w:numPr>
        <w:spacing w:lineRule="auto" w:line="276"/>
        <w:ind w:left="567" w:hanging="0"/>
        <w:jc w:val="both"/>
        <w:outlineLvl w:val="3"/>
        <w:rPr/>
      </w:pPr>
      <w:r>
        <w:rPr>
          <w:rFonts w:eastAsia="MS Mincho" w:cs="MS Mincho" w:ascii="Cambria" w:hAnsi="Cambria" w:asciiTheme="majorHAnsi" w:hAnsiTheme="majorHAnsi"/>
          <w:bCs/>
        </w:rPr>
        <w:t>Niniejsze zamówienie jest zamówieniem prowadzonym w trybie podstawowym. Wartość zamówienia nie przekracza progów unijnych w rozumieniu art. 3 ustawy Pzp.</w:t>
      </w:r>
      <w:bookmarkStart w:id="0" w:name="_Hlk60813568"/>
      <w:bookmarkEnd w:id="0"/>
    </w:p>
    <w:p>
      <w:pPr>
        <w:pStyle w:val="Normal"/>
        <w:widowControl w:val="false"/>
        <w:numPr>
          <w:ilvl w:val="1"/>
          <w:numId w:val="1"/>
        </w:numPr>
        <w:spacing w:lineRule="auto" w:line="276"/>
        <w:ind w:left="567" w:hanging="567"/>
        <w:jc w:val="both"/>
        <w:outlineLvl w:val="3"/>
        <w:rPr>
          <w:rFonts w:ascii="Cambria" w:hAnsi="Cambria" w:eastAsia="MS Mincho" w:cs="MS Mincho" w:asciiTheme="majorHAnsi" w:hAnsiTheme="majorHAnsi"/>
          <w:b/>
          <w:b/>
          <w:bCs/>
        </w:rPr>
      </w:pPr>
      <w:r>
        <w:rPr>
          <w:rFonts w:eastAsia="MS Mincho" w:cs="MS Mincho" w:ascii="Cambria" w:hAnsi="Cambria" w:asciiTheme="majorHAnsi" w:hAnsiTheme="majorHAnsi"/>
          <w:b/>
          <w:bCs/>
        </w:rPr>
        <w:t>Słownik.</w:t>
      </w:r>
    </w:p>
    <w:p>
      <w:pPr>
        <w:pStyle w:val="Normal"/>
        <w:widowControl w:val="false"/>
        <w:numPr>
          <w:ilvl w:val="0"/>
          <w:numId w:val="0"/>
        </w:numPr>
        <w:spacing w:lineRule="auto" w:line="276"/>
        <w:ind w:left="567" w:hanging="0"/>
        <w:jc w:val="both"/>
        <w:outlineLvl w:val="3"/>
        <w:rPr>
          <w:rFonts w:ascii="Cambria" w:hAnsi="Cambria" w:eastAsia="MS Mincho" w:cs="MS Mincho" w:asciiTheme="majorHAnsi" w:hAnsiTheme="majorHAnsi"/>
          <w:bCs/>
        </w:rPr>
      </w:pPr>
      <w:r>
        <w:rPr>
          <w:rFonts w:eastAsia="MS Mincho" w:cs="MS Mincho" w:ascii="Cambria" w:hAnsi="Cambria" w:asciiTheme="majorHAnsi" w:hAnsiTheme="majorHAnsi"/>
          <w:bCs/>
        </w:rPr>
        <w:t>Użyte w niniejszej SWZ (oraz w załącznikach) terminy mają następujące znaczenie:</w:t>
      </w:r>
    </w:p>
    <w:p>
      <w:pPr>
        <w:pStyle w:val="Kolorowalistaakcent11"/>
        <w:widowControl w:val="false"/>
        <w:numPr>
          <w:ilvl w:val="0"/>
          <w:numId w:val="2"/>
        </w:numPr>
        <w:spacing w:lineRule="auto" w:line="276" w:before="0" w:after="0"/>
        <w:ind w:left="993" w:hanging="426"/>
        <w:contextualSpacing/>
        <w:outlineLvl w:val="3"/>
        <w:rPr>
          <w:rFonts w:ascii="Cambria" w:hAnsi="Cambria" w:eastAsia="MS Mincho" w:cs="MS Mincho" w:asciiTheme="majorHAnsi" w:hAnsiTheme="majorHAnsi"/>
          <w:bCs/>
          <w:sz w:val="24"/>
          <w:szCs w:val="24"/>
        </w:rPr>
      </w:pPr>
      <w:r>
        <w:rPr>
          <w:rFonts w:eastAsia="MS Mincho" w:cs="MS Mincho" w:ascii="Cambria" w:hAnsi="Cambria" w:asciiTheme="majorHAnsi" w:hAnsiTheme="majorHAnsi"/>
          <w:b/>
          <w:bCs/>
          <w:sz w:val="24"/>
          <w:szCs w:val="24"/>
        </w:rPr>
        <w:t>„</w:t>
      </w:r>
      <w:r>
        <w:rPr>
          <w:rFonts w:eastAsia="MS Mincho" w:cs="MS Mincho" w:ascii="Cambria" w:hAnsi="Cambria" w:asciiTheme="majorHAnsi" w:hAnsiTheme="majorHAnsi"/>
          <w:b/>
          <w:bCs/>
          <w:sz w:val="24"/>
          <w:szCs w:val="24"/>
        </w:rPr>
        <w:t>ustawa Pzp”</w:t>
      </w:r>
      <w:r>
        <w:rPr>
          <w:rFonts w:eastAsia="MS Mincho" w:cs="MS Mincho" w:ascii="Cambria" w:hAnsi="Cambria" w:asciiTheme="majorHAnsi" w:hAnsiTheme="majorHAnsi"/>
          <w:bCs/>
          <w:sz w:val="24"/>
          <w:szCs w:val="24"/>
        </w:rPr>
        <w:t xml:space="preserve"> – ustawa z dnia 11 września 2019 r. Prawo zamówień publicznych (t. j. Dz. U. z 2019 r., poz. 2019 </w:t>
      </w:r>
      <w:r>
        <w:rPr>
          <w:rFonts w:cs="Arial" w:ascii="Cambria" w:hAnsi="Cambria" w:asciiTheme="majorHAnsi" w:hAnsiTheme="majorHAnsi"/>
          <w:bCs/>
          <w:sz w:val="24"/>
          <w:szCs w:val="24"/>
        </w:rPr>
        <w:t>z późn. zm.</w:t>
      </w:r>
      <w:r>
        <w:rPr>
          <w:rFonts w:eastAsia="MS Mincho" w:cs="MS Mincho" w:ascii="Cambria" w:hAnsi="Cambria" w:asciiTheme="majorHAnsi" w:hAnsiTheme="majorHAnsi"/>
          <w:bCs/>
          <w:sz w:val="24"/>
          <w:szCs w:val="24"/>
        </w:rPr>
        <w:t>),</w:t>
      </w:r>
    </w:p>
    <w:p>
      <w:pPr>
        <w:pStyle w:val="Kolorowalistaakcent11"/>
        <w:widowControl w:val="false"/>
        <w:numPr>
          <w:ilvl w:val="0"/>
          <w:numId w:val="2"/>
        </w:numPr>
        <w:spacing w:lineRule="auto" w:line="276" w:before="0" w:after="0"/>
        <w:ind w:left="993" w:hanging="426"/>
        <w:contextualSpacing/>
        <w:outlineLvl w:val="3"/>
        <w:rPr>
          <w:rFonts w:ascii="Cambria" w:hAnsi="Cambria" w:eastAsia="MS Mincho" w:cs="MS Mincho" w:asciiTheme="majorHAnsi" w:hAnsiTheme="majorHAnsi"/>
          <w:bCs/>
          <w:sz w:val="24"/>
          <w:szCs w:val="24"/>
        </w:rPr>
      </w:pPr>
      <w:r>
        <w:rPr>
          <w:rFonts w:eastAsia="MS Mincho" w:cs="MS Mincho" w:ascii="Cambria" w:hAnsi="Cambria" w:asciiTheme="majorHAnsi" w:hAnsiTheme="majorHAnsi"/>
          <w:b/>
          <w:bCs/>
          <w:sz w:val="24"/>
          <w:szCs w:val="24"/>
        </w:rPr>
        <w:t>„</w:t>
      </w:r>
      <w:r>
        <w:rPr>
          <w:rFonts w:eastAsia="MS Mincho" w:cs="MS Mincho" w:ascii="Cambria" w:hAnsi="Cambria" w:asciiTheme="majorHAnsi" w:hAnsiTheme="majorHAnsi"/>
          <w:b/>
          <w:bCs/>
          <w:sz w:val="24"/>
          <w:szCs w:val="24"/>
        </w:rPr>
        <w:t>SWZ”</w:t>
      </w:r>
      <w:r>
        <w:rPr>
          <w:rFonts w:eastAsia="MS Mincho" w:cs="MS Mincho" w:ascii="Cambria" w:hAnsi="Cambria" w:asciiTheme="majorHAnsi" w:hAnsiTheme="majorHAnsi"/>
          <w:bCs/>
          <w:sz w:val="24"/>
          <w:szCs w:val="24"/>
        </w:rPr>
        <w:t xml:space="preserve"> – niniejsza Specyfikacja Warunków Zamówienia,</w:t>
      </w:r>
    </w:p>
    <w:p>
      <w:pPr>
        <w:pStyle w:val="Kolorowalistaakcent11"/>
        <w:widowControl w:val="false"/>
        <w:numPr>
          <w:ilvl w:val="0"/>
          <w:numId w:val="2"/>
        </w:numPr>
        <w:spacing w:lineRule="auto" w:line="276" w:before="0" w:after="0"/>
        <w:ind w:left="993" w:hanging="426"/>
        <w:contextualSpacing/>
        <w:outlineLvl w:val="3"/>
        <w:rPr>
          <w:rFonts w:ascii="Cambria" w:hAnsi="Cambria" w:eastAsia="MS Mincho" w:cs="MS Mincho" w:asciiTheme="majorHAnsi" w:hAnsiTheme="majorHAnsi"/>
          <w:bCs/>
          <w:sz w:val="24"/>
          <w:szCs w:val="24"/>
        </w:rPr>
      </w:pPr>
      <w:r>
        <w:rPr>
          <w:rFonts w:eastAsia="MS Mincho" w:cs="MS Mincho" w:ascii="Cambria" w:hAnsi="Cambria" w:asciiTheme="majorHAnsi" w:hAnsiTheme="majorHAnsi"/>
          <w:bCs/>
          <w:sz w:val="24"/>
          <w:szCs w:val="24"/>
        </w:rPr>
        <w:t xml:space="preserve"> </w:t>
      </w:r>
      <w:r>
        <w:rPr>
          <w:rFonts w:eastAsia="MS Mincho" w:cs="MS Mincho" w:ascii="Cambria" w:hAnsi="Cambria" w:asciiTheme="majorHAnsi" w:hAnsiTheme="majorHAnsi"/>
          <w:b/>
          <w:bCs/>
          <w:sz w:val="24"/>
          <w:szCs w:val="24"/>
        </w:rPr>
        <w:t>„</w:t>
      </w:r>
      <w:r>
        <w:rPr>
          <w:rFonts w:eastAsia="MS Mincho" w:cs="MS Mincho" w:ascii="Cambria" w:hAnsi="Cambria" w:asciiTheme="majorHAnsi" w:hAnsiTheme="majorHAnsi"/>
          <w:b/>
          <w:bCs/>
          <w:sz w:val="24"/>
          <w:szCs w:val="24"/>
        </w:rPr>
        <w:t>zamówienie”</w:t>
      </w:r>
      <w:r>
        <w:rPr>
          <w:rFonts w:eastAsia="MS Mincho" w:cs="MS Mincho" w:ascii="Cambria" w:hAnsi="Cambria" w:asciiTheme="majorHAnsi" w:hAnsiTheme="majorHAnsi"/>
          <w:bCs/>
          <w:sz w:val="24"/>
          <w:szCs w:val="24"/>
        </w:rPr>
        <w:t xml:space="preserve"> – zamówienie publiczne będące przedmiotem niniejszego postępowania,</w:t>
      </w:r>
    </w:p>
    <w:p>
      <w:pPr>
        <w:pStyle w:val="Kolorowalistaakcent11"/>
        <w:widowControl w:val="false"/>
        <w:numPr>
          <w:ilvl w:val="0"/>
          <w:numId w:val="2"/>
        </w:numPr>
        <w:spacing w:lineRule="auto" w:line="276" w:before="0" w:after="0"/>
        <w:ind w:left="993" w:hanging="426"/>
        <w:contextualSpacing/>
        <w:outlineLvl w:val="3"/>
        <w:rPr>
          <w:rFonts w:ascii="Cambria" w:hAnsi="Cambria" w:eastAsia="MS Mincho" w:cs="MS Mincho" w:asciiTheme="majorHAnsi" w:hAnsiTheme="majorHAnsi"/>
          <w:bCs/>
          <w:sz w:val="24"/>
          <w:szCs w:val="24"/>
        </w:rPr>
      </w:pPr>
      <w:r>
        <w:rPr>
          <w:rFonts w:eastAsia="MS Mincho" w:cs="MS Mincho" w:ascii="Cambria" w:hAnsi="Cambria" w:asciiTheme="majorHAnsi" w:hAnsiTheme="majorHAnsi"/>
          <w:b/>
          <w:bCs/>
          <w:sz w:val="24"/>
          <w:szCs w:val="24"/>
        </w:rPr>
        <w:t>„</w:t>
      </w:r>
      <w:r>
        <w:rPr>
          <w:rFonts w:eastAsia="MS Mincho" w:cs="MS Mincho" w:ascii="Cambria" w:hAnsi="Cambria" w:asciiTheme="majorHAnsi" w:hAnsiTheme="majorHAnsi"/>
          <w:b/>
          <w:bCs/>
          <w:sz w:val="24"/>
          <w:szCs w:val="24"/>
        </w:rPr>
        <w:t>postępowanie”</w:t>
      </w:r>
      <w:r>
        <w:rPr>
          <w:rFonts w:eastAsia="MS Mincho" w:cs="MS Mincho" w:ascii="Cambria" w:hAnsi="Cambria" w:asciiTheme="majorHAnsi" w:hAnsiTheme="majorHAnsi"/>
          <w:bCs/>
          <w:sz w:val="24"/>
          <w:szCs w:val="24"/>
        </w:rPr>
        <w:t xml:space="preserve"> – postępowanie o udzielenie zamówienia publicznego, którego dotyczy niniejsza SWZ,</w:t>
      </w:r>
    </w:p>
    <w:p>
      <w:pPr>
        <w:pStyle w:val="Kolorowalistaakcent11"/>
        <w:widowControl w:val="false"/>
        <w:numPr>
          <w:ilvl w:val="0"/>
          <w:numId w:val="2"/>
        </w:numPr>
        <w:spacing w:lineRule="auto" w:line="276" w:before="0" w:after="0"/>
        <w:ind w:left="993" w:hanging="426"/>
        <w:contextualSpacing/>
        <w:outlineLvl w:val="3"/>
        <w:rPr>
          <w:rFonts w:ascii="Cambria" w:hAnsi="Cambria" w:eastAsia="MS Mincho" w:cs="MS Mincho" w:asciiTheme="majorHAnsi" w:hAnsiTheme="majorHAnsi"/>
          <w:bCs/>
          <w:sz w:val="24"/>
          <w:szCs w:val="24"/>
        </w:rPr>
      </w:pPr>
      <w:r>
        <w:rPr>
          <w:rFonts w:eastAsia="MS Mincho" w:cs="MS Mincho" w:ascii="Cambria" w:hAnsi="Cambria" w:asciiTheme="majorHAnsi" w:hAnsiTheme="majorHAnsi"/>
          <w:b/>
          <w:bCs/>
          <w:sz w:val="24"/>
          <w:szCs w:val="24"/>
        </w:rPr>
        <w:t>„</w:t>
      </w:r>
      <w:r>
        <w:rPr>
          <w:rFonts w:eastAsia="MS Mincho" w:cs="MS Mincho" w:ascii="Cambria" w:hAnsi="Cambria" w:asciiTheme="majorHAnsi" w:hAnsiTheme="majorHAnsi"/>
          <w:b/>
          <w:bCs/>
          <w:sz w:val="24"/>
          <w:szCs w:val="24"/>
        </w:rPr>
        <w:t>Zamawiający”</w:t>
      </w:r>
      <w:r>
        <w:rPr>
          <w:rFonts w:eastAsia="MS Mincho" w:cs="MS Mincho" w:ascii="Cambria" w:hAnsi="Cambria" w:asciiTheme="majorHAnsi" w:hAnsiTheme="majorHAnsi"/>
          <w:bCs/>
          <w:sz w:val="24"/>
          <w:szCs w:val="24"/>
        </w:rPr>
        <w:t xml:space="preserve"> – Miasto Rejowiec Fabryczny,</w:t>
      </w:r>
    </w:p>
    <w:p>
      <w:pPr>
        <w:pStyle w:val="ListParagraph"/>
        <w:widowControl w:val="false"/>
        <w:numPr>
          <w:ilvl w:val="0"/>
          <w:numId w:val="2"/>
        </w:numPr>
        <w:spacing w:lineRule="auto" w:line="276" w:before="0" w:after="0"/>
        <w:ind w:left="993" w:hanging="426"/>
        <w:contextualSpacing/>
        <w:outlineLvl w:val="3"/>
        <w:rPr>
          <w:rFonts w:ascii="Cambria" w:hAnsi="Cambria" w:eastAsia="MS Mincho" w:cs="MS Mincho" w:asciiTheme="majorHAnsi" w:hAnsiTheme="majorHAnsi"/>
          <w:bCs/>
          <w:sz w:val="24"/>
          <w:szCs w:val="24"/>
        </w:rPr>
      </w:pPr>
      <w:r>
        <w:rPr>
          <w:rFonts w:eastAsia="MS Mincho" w:cs="MS Mincho" w:ascii="Cambria" w:hAnsi="Cambria" w:asciiTheme="majorHAnsi" w:hAnsiTheme="majorHAnsi"/>
          <w:b/>
          <w:bCs/>
          <w:sz w:val="24"/>
          <w:szCs w:val="24"/>
        </w:rPr>
        <w:t>„</w:t>
      </w:r>
      <w:r>
        <w:rPr>
          <w:rFonts w:eastAsia="MS Mincho" w:cs="MS Mincho" w:ascii="Cambria" w:hAnsi="Cambria" w:asciiTheme="majorHAnsi" w:hAnsiTheme="majorHAnsi"/>
          <w:b/>
          <w:bCs/>
          <w:sz w:val="24"/>
          <w:szCs w:val="24"/>
        </w:rPr>
        <w:t>Wykonawca”</w:t>
      </w:r>
      <w:r>
        <w:rPr>
          <w:rFonts w:eastAsia="MS Mincho" w:cs="MS Mincho" w:ascii="Cambria" w:hAnsi="Cambria" w:asciiTheme="majorHAnsi" w:hAnsiTheme="majorHAnsi"/>
          <w:bCs/>
          <w:sz w:val="24"/>
          <w:szCs w:val="24"/>
        </w:rPr>
        <w:t xml:space="preserve"> – </w:t>
      </w:r>
      <w:r>
        <w:rPr>
          <w:rFonts w:ascii="Cambria" w:hAnsi="Cambria" w:asciiTheme="majorHAnsi" w:hAnsiTheme="majorHAnsi"/>
          <w:color w:val="000000"/>
          <w:sz w:val="24"/>
          <w:szCs w:val="24"/>
          <w:shd w:fill="FFFFFF" w:val="clear"/>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Pr>
          <w:rFonts w:eastAsia="MS Mincho" w:cs="MS Mincho" w:ascii="Cambria" w:hAnsi="Cambria" w:asciiTheme="majorHAnsi" w:hAnsiTheme="majorHAnsi"/>
          <w:bCs/>
          <w:sz w:val="24"/>
          <w:szCs w:val="24"/>
        </w:rPr>
        <w:t>,</w:t>
      </w:r>
    </w:p>
    <w:p>
      <w:pPr>
        <w:pStyle w:val="Kolorowalistaakcent11"/>
        <w:widowControl w:val="false"/>
        <w:numPr>
          <w:ilvl w:val="0"/>
          <w:numId w:val="2"/>
        </w:numPr>
        <w:spacing w:lineRule="auto" w:line="276" w:before="0" w:after="0"/>
        <w:ind w:left="993" w:hanging="426"/>
        <w:contextualSpacing/>
        <w:outlineLvl w:val="3"/>
        <w:rPr>
          <w:rFonts w:ascii="Cambria" w:hAnsi="Cambria" w:eastAsia="MS Mincho" w:cs="MS Mincho" w:asciiTheme="majorHAnsi" w:hAnsiTheme="majorHAnsi"/>
          <w:bCs/>
          <w:sz w:val="24"/>
          <w:szCs w:val="24"/>
        </w:rPr>
      </w:pPr>
      <w:r>
        <w:rPr>
          <w:rFonts w:eastAsia="MS Mincho" w:cs="MS Mincho" w:ascii="Cambria" w:hAnsi="Cambria" w:asciiTheme="majorHAnsi" w:hAnsiTheme="majorHAnsi"/>
          <w:b/>
          <w:bCs/>
          <w:sz w:val="24"/>
          <w:szCs w:val="24"/>
        </w:rPr>
        <w:t>„</w:t>
      </w:r>
      <w:r>
        <w:rPr>
          <w:rFonts w:eastAsia="MS Mincho" w:cs="MS Mincho" w:ascii="Cambria" w:hAnsi="Cambria" w:asciiTheme="majorHAnsi" w:hAnsiTheme="majorHAnsi"/>
          <w:b/>
          <w:bCs/>
          <w:sz w:val="24"/>
          <w:szCs w:val="24"/>
        </w:rPr>
        <w:t>RODO”</w:t>
      </w:r>
      <w:r>
        <w:rPr>
          <w:rFonts w:eastAsia="MS Mincho" w:cs="MS Mincho" w:ascii="Cambria" w:hAnsi="Cambria" w:asciiTheme="majorHAnsi" w:hAnsiTheme="majorHAnsi"/>
          <w:bCs/>
          <w:sz w:val="24"/>
          <w:szCs w:val="24"/>
        </w:rPr>
        <w:t xml:space="preserve"> - rozporządzenie Parlamentu Europejskiego i Rady (UE) 2016/679 z dnia 27 kwietnia2016 r.  w sprawie ochrony osób fizycznych w związku z przetwarzaniem danych osobowych i w sprawie swobodnego przepływu takich danych oraz uchylenia dyrektywy 95/46/WE (ogólne rozporządzenie o ochronie danych) (Dz. Urz. UE L 119 z 04.05.2016, str. 1),</w:t>
      </w:r>
    </w:p>
    <w:p>
      <w:pPr>
        <w:pStyle w:val="Kolorowalistaakcent11"/>
        <w:widowControl w:val="false"/>
        <w:numPr>
          <w:ilvl w:val="0"/>
          <w:numId w:val="2"/>
        </w:numPr>
        <w:spacing w:lineRule="auto" w:line="276" w:before="0" w:after="0"/>
        <w:ind w:left="993" w:hanging="426"/>
        <w:contextualSpacing/>
        <w:outlineLvl w:val="3"/>
        <w:rPr/>
      </w:pPr>
      <w:r>
        <w:rPr>
          <w:rFonts w:eastAsia="MS Mincho" w:cs="Arial" w:ascii="Cambria" w:hAnsi="Cambria"/>
          <w:b/>
          <w:sz w:val="24"/>
          <w:szCs w:val="24"/>
        </w:rPr>
        <w:t>„</w:t>
      </w:r>
      <w:r>
        <w:rPr>
          <w:rFonts w:eastAsia="MS Mincho" w:cs="Arial" w:ascii="Cambria" w:hAnsi="Cambria"/>
          <w:b/>
          <w:sz w:val="24"/>
          <w:szCs w:val="24"/>
        </w:rPr>
        <w:t>Platforma”</w:t>
      </w:r>
      <w:r>
        <w:rPr>
          <w:rFonts w:eastAsia="MS Mincho" w:cs="Arial" w:ascii="Cambria" w:hAnsi="Cambria"/>
          <w:bCs/>
          <w:sz w:val="24"/>
          <w:szCs w:val="24"/>
        </w:rPr>
        <w:t xml:space="preserve"> – serwis internetowy dostępy pod adresem: </w:t>
      </w:r>
      <w:hyperlink r:id="rId4">
        <w:r>
          <w:rPr>
            <w:rStyle w:val="Czeinternetowe"/>
            <w:rFonts w:ascii="Cambria" w:hAnsi="Cambria"/>
            <w:color w:val="0070C0"/>
            <w:sz w:val="24"/>
            <w:szCs w:val="24"/>
          </w:rPr>
          <w:t>https://pzp.rejowiec.pl</w:t>
        </w:r>
      </w:hyperlink>
      <w:r>
        <w:rPr>
          <w:rFonts w:ascii="Cambria" w:hAnsi="Cambria"/>
          <w:sz w:val="24"/>
          <w:szCs w:val="24"/>
        </w:rPr>
        <w:t xml:space="preserve"> </w:t>
      </w:r>
      <w:r>
        <w:rPr>
          <w:rFonts w:eastAsia="MS Mincho" w:cs="Arial" w:ascii="Cambria" w:hAnsi="Cambria"/>
          <w:bCs/>
          <w:sz w:val="24"/>
          <w:szCs w:val="24"/>
        </w:rPr>
        <w:t xml:space="preserve">o charakterze zamkniętym, prowadzony </w:t>
        <w:br/>
        <w:t>przez Zakład Elektronicznej Techniki Obliczeniowej „ZETO” sp. z o.o. z siedzibą w Lublinie, wpisany do rejestru przedsiębiorców Krajowego Rejestru Sądowego pod numerem KRS 0000053608, prowadzonego przez Sąd Rejestrowy Lublin – Wschód w Lublinie z siedzibą w Świdniku VI Wydział Gospodarczy Krajowego Rejestru Sądowego, ul. Diamentowa 2, 20-447 Lublin, REGON 430248589 NIP 712-015-66-88, w ramach którego dochodzi do organizowania aukcji elektronicznych, zapytań ofertowych, udzielania zamówień publicznych w rozumieniu przepisów Ustawy Prawo Zamówień Publicznych (t. j. Dz. U. z 2019 r., poz. 2019 z późn. zm.), składania ofert handlowych, elektronicznej komunikacji oraz świadczenia innych usług związanych z handlem. Funkcjonalność Platformy zakupowej może się różnić w zależności od warunków umowy współpracy podpisanej między Administratorem Systemu, a Klientem Administratora Systemu.</w:t>
      </w:r>
    </w:p>
    <w:p>
      <w:pPr>
        <w:pStyle w:val="Kolorowalistaakcent11"/>
        <w:widowControl w:val="false"/>
        <w:numPr>
          <w:ilvl w:val="0"/>
          <w:numId w:val="2"/>
        </w:numPr>
        <w:spacing w:lineRule="auto" w:line="276" w:before="0" w:after="0"/>
        <w:ind w:left="993" w:hanging="426"/>
        <w:contextualSpacing/>
        <w:outlineLvl w:val="3"/>
        <w:rPr>
          <w:rFonts w:ascii="Cambria" w:hAnsi="Cambria" w:cs="Arial"/>
          <w:color w:val="000000" w:themeColor="text1"/>
          <w:sz w:val="24"/>
          <w:szCs w:val="24"/>
        </w:rPr>
      </w:pPr>
      <w:r>
        <w:rPr>
          <w:rFonts w:eastAsia="MS Mincho" w:cs="Arial" w:ascii="Cambria" w:hAnsi="Cambria"/>
          <w:b/>
          <w:bCs/>
          <w:sz w:val="24"/>
          <w:szCs w:val="24"/>
        </w:rPr>
        <w:t>Instrukcja użytkownika</w:t>
      </w:r>
      <w:r>
        <w:rPr>
          <w:rFonts w:eastAsia="MS Mincho" w:cs="Arial" w:ascii="Cambria" w:hAnsi="Cambria"/>
          <w:bCs/>
          <w:sz w:val="24"/>
          <w:szCs w:val="24"/>
        </w:rPr>
        <w:t xml:space="preserve"> – Instrukcja korzystania z Platformy Zamówień Publicznych ZETOPZP znajdująca się na Portalu, w zakładce „Pomoc”, zawierająca wiążące Wykonawcę informacje związane </w:t>
        <w:br/>
        <w:t xml:space="preserve">z korzystaniem z Platformy w szczególności opis sposobu składania/zmiany/wycofania oferty w niniejszym postępowaniu.  </w:t>
      </w:r>
      <w:r>
        <w:rPr>
          <w:rFonts w:cs="Arial" w:ascii="Cambria" w:hAnsi="Cambria"/>
          <w:color w:val="000000" w:themeColor="text1"/>
          <w:sz w:val="24"/>
          <w:szCs w:val="24"/>
        </w:rPr>
        <w:t xml:space="preserve">Wykonawca zobowiązany jest zapoznać się z ww. Instrukcją i postępować wg zasad w niej wskazanych dedykowanych dla wykonawcy. Wykonawca ubiegając się o udzielenie zamówienia w szczególności składając ofertę akceptuje zasady korzystania z platformy wskazane w Instrukcji użytkownika i SWZ. </w:t>
      </w:r>
    </w:p>
    <w:p>
      <w:pPr>
        <w:pStyle w:val="Kolorowalistaakcent11"/>
        <w:widowControl w:val="false"/>
        <w:numPr>
          <w:ilvl w:val="0"/>
          <w:numId w:val="2"/>
        </w:numPr>
        <w:spacing w:lineRule="auto" w:line="276" w:before="0" w:after="0"/>
        <w:ind w:left="993" w:hanging="426"/>
        <w:contextualSpacing/>
        <w:outlineLvl w:val="3"/>
        <w:rPr>
          <w:rFonts w:ascii="Cambria" w:hAnsi="Cambria" w:eastAsia="MS Mincho" w:cs="Arial"/>
          <w:bCs/>
          <w:sz w:val="24"/>
          <w:szCs w:val="24"/>
        </w:rPr>
      </w:pPr>
      <w:r>
        <w:rPr>
          <w:rFonts w:eastAsia="MS Mincho" w:cs="Arial" w:ascii="Cambria" w:hAnsi="Cambria"/>
          <w:b/>
          <w:sz w:val="24"/>
          <w:szCs w:val="24"/>
        </w:rPr>
        <w:t>„</w:t>
      </w:r>
      <w:r>
        <w:rPr>
          <w:rFonts w:eastAsia="MS Mincho" w:cs="Arial" w:ascii="Cambria" w:hAnsi="Cambria"/>
          <w:b/>
          <w:sz w:val="24"/>
          <w:szCs w:val="24"/>
        </w:rPr>
        <w:t xml:space="preserve">kwalifikowany podpis elektroniczny” </w:t>
      </w:r>
      <w:r>
        <w:rPr>
          <w:rFonts w:eastAsia="MS Mincho" w:cs="Arial" w:ascii="Cambria" w:hAnsi="Cambria"/>
          <w:bCs/>
          <w:sz w:val="24"/>
          <w:szCs w:val="24"/>
        </w:rPr>
        <w:t xml:space="preserve">– podpis elektroniczny składany </w:t>
        <w:br/>
        <w:t>z wykorzystaniem certyfikatu wystawionego przez dostawcę kwalifikowanej usługi zaufania w rozumieniu ustawy z dnia 5 września 2016 r. o usługach zaufania oraz identyfikacji elektronicznej (t. j. Dz. U. z 2020 r., poz. 1173 ze zm.).</w:t>
      </w:r>
    </w:p>
    <w:p>
      <w:pPr>
        <w:pStyle w:val="Normal"/>
        <w:widowControl w:val="false"/>
        <w:numPr>
          <w:ilvl w:val="1"/>
          <w:numId w:val="1"/>
        </w:numPr>
        <w:spacing w:lineRule="auto" w:line="276"/>
        <w:ind w:left="567" w:hanging="567"/>
        <w:jc w:val="both"/>
        <w:outlineLvl w:val="3"/>
        <w:rPr>
          <w:rFonts w:ascii="Cambria" w:hAnsi="Cambria" w:cs="Arial" w:asciiTheme="majorHAnsi" w:hAnsiTheme="majorHAnsi"/>
          <w:bCs/>
        </w:rPr>
      </w:pPr>
      <w:r>
        <w:rPr>
          <w:rFonts w:cs="Arial" w:ascii="Cambria" w:hAnsi="Cambria" w:asciiTheme="majorHAnsi" w:hAnsiTheme="majorHAnsi"/>
          <w:bCs/>
        </w:rPr>
        <w:t>Wykonawca powinien dokładnie zapoznać się z niniejszą SWZ i złożyć ofertę zgodnie z jej wymaganiami.</w:t>
      </w:r>
    </w:p>
    <w:p>
      <w:pPr>
        <w:pStyle w:val="Normal"/>
        <w:widowControl w:val="false"/>
        <w:numPr>
          <w:ilvl w:val="0"/>
          <w:numId w:val="0"/>
        </w:numPr>
        <w:spacing w:lineRule="auto" w:line="276"/>
        <w:ind w:left="567" w:hanging="0"/>
        <w:jc w:val="both"/>
        <w:outlineLvl w:val="3"/>
        <w:rPr>
          <w:rFonts w:ascii="Cambria" w:hAnsi="Cambria" w:cs="Arial" w:asciiTheme="majorHAnsi" w:hAnsiTheme="majorHAnsi"/>
          <w:bCs/>
          <w:sz w:val="10"/>
          <w:szCs w:val="10"/>
        </w:rPr>
      </w:pPr>
      <w:r>
        <w:rPr>
          <w:rFonts w:cs="Arial" w:ascii="Cambria" w:hAnsi="Cambria"/>
          <w:bCs/>
          <w:sz w:val="10"/>
          <w:szCs w:val="10"/>
        </w:rPr>
      </w:r>
    </w:p>
    <w:p>
      <w:pPr>
        <w:pStyle w:val="Normal"/>
        <w:widowControl w:val="false"/>
        <w:numPr>
          <w:ilvl w:val="0"/>
          <w:numId w:val="0"/>
        </w:numPr>
        <w:spacing w:lineRule="auto" w:line="276"/>
        <w:jc w:val="both"/>
        <w:outlineLvl w:val="3"/>
        <w:rPr>
          <w:rFonts w:ascii="Cambria" w:hAnsi="Cambria" w:cs="Arial" w:asciiTheme="majorHAnsi" w:hAnsiTheme="majorHAnsi"/>
          <w:bCs/>
          <w:sz w:val="10"/>
          <w:szCs w:val="10"/>
        </w:rPr>
      </w:pPr>
      <w:r>
        <w:rPr>
          <w:rFonts w:cs="Arial" w:ascii="Cambria" w:hAnsi="Cambria"/>
          <w:bCs/>
          <w:sz w:val="10"/>
          <w:szCs w:val="10"/>
        </w:rPr>
      </w:r>
    </w:p>
    <w:tbl>
      <w:tblPr>
        <w:tblW w:w="9054" w:type="dxa"/>
        <w:jc w:val="center"/>
        <w:tblInd w:w="0" w:type="dxa"/>
        <w:tblCellMar>
          <w:top w:w="0" w:type="dxa"/>
          <w:left w:w="108" w:type="dxa"/>
          <w:bottom w:w="0" w:type="dxa"/>
          <w:right w:w="108" w:type="dxa"/>
        </w:tblCellMar>
        <w:tblLook w:firstRow="1" w:noVBand="0" w:lastRow="0" w:firstColumn="1" w:lastColumn="0" w:noHBand="0" w:val="00a0"/>
      </w:tblPr>
      <w:tblGrid>
        <w:gridCol w:w="9054"/>
      </w:tblGrid>
      <w:tr>
        <w:trPr/>
        <w:tc>
          <w:tcPr>
            <w:tcW w:w="9054" w:type="dxa"/>
            <w:tcBorders>
              <w:bottom w:val="single" w:sz="4" w:space="0" w:color="000000"/>
            </w:tcBorders>
            <w:shd w:color="auto" w:fill="D9D9D9" w:themeFill="background1" w:themeFillShade="d9" w:val="clear"/>
          </w:tcPr>
          <w:p>
            <w:pPr>
              <w:pStyle w:val="Normal"/>
              <w:spacing w:lineRule="auto" w:line="276"/>
              <w:jc w:val="center"/>
              <w:rPr>
                <w:rFonts w:ascii="Cambria" w:hAnsi="Cambria"/>
                <w:sz w:val="26"/>
                <w:szCs w:val="26"/>
              </w:rPr>
            </w:pPr>
            <w:r>
              <w:rPr>
                <w:rFonts w:ascii="Cambria" w:hAnsi="Cambria"/>
                <w:sz w:val="26"/>
                <w:szCs w:val="26"/>
              </w:rPr>
              <w:t>Rozdział 2</w:t>
            </w:r>
          </w:p>
          <w:p>
            <w:pPr>
              <w:pStyle w:val="Normal"/>
              <w:spacing w:lineRule="auto" w:line="276"/>
              <w:jc w:val="center"/>
              <w:rPr>
                <w:rFonts w:ascii="Cambria" w:hAnsi="Cambria"/>
              </w:rPr>
            </w:pPr>
            <w:r>
              <w:rPr>
                <w:rFonts w:ascii="Cambria" w:hAnsi="Cambria"/>
                <w:b/>
                <w:sz w:val="26"/>
                <w:szCs w:val="26"/>
              </w:rPr>
              <w:t>OZNACZENIE POSTĘPOWANIA</w:t>
            </w:r>
          </w:p>
        </w:tc>
      </w:tr>
    </w:tbl>
    <w:p>
      <w:pPr>
        <w:pStyle w:val="ListParagraph"/>
        <w:widowControl w:val="false"/>
        <w:numPr>
          <w:ilvl w:val="0"/>
          <w:numId w:val="0"/>
        </w:numPr>
        <w:spacing w:lineRule="auto" w:line="276"/>
        <w:ind w:left="567" w:hanging="0"/>
        <w:outlineLvl w:val="3"/>
        <w:rPr>
          <w:rFonts w:ascii="Cambria" w:hAnsi="Cambria" w:cs="Arial"/>
          <w:bCs/>
        </w:rPr>
      </w:pPr>
      <w:r>
        <w:rPr>
          <w:rFonts w:cs="Arial" w:ascii="Cambria" w:hAnsi="Cambria"/>
          <w:bCs/>
        </w:rPr>
      </w:r>
    </w:p>
    <w:p>
      <w:pPr>
        <w:pStyle w:val="ListParagraph"/>
        <w:widowControl w:val="false"/>
        <w:numPr>
          <w:ilvl w:val="1"/>
          <w:numId w:val="33"/>
        </w:numPr>
        <w:spacing w:lineRule="auto" w:line="276" w:before="0" w:after="0"/>
        <w:ind w:left="567" w:hanging="567"/>
        <w:contextualSpacing/>
        <w:outlineLvl w:val="3"/>
        <w:rPr/>
      </w:pPr>
      <w:r>
        <w:rPr>
          <w:rFonts w:cs="Arial" w:ascii="Cambria" w:hAnsi="Cambria"/>
          <w:bCs/>
          <w:sz w:val="24"/>
          <w:szCs w:val="24"/>
        </w:rPr>
        <w:t xml:space="preserve">Postępowanie oznaczone jest znakiem: </w:t>
      </w:r>
      <w:r>
        <w:rPr>
          <w:rFonts w:ascii="Cambria" w:hAnsi="Cambria"/>
          <w:b/>
          <w:bCs/>
          <w:sz w:val="24"/>
          <w:szCs w:val="24"/>
        </w:rPr>
        <w:t>RG.7234.27.2021</w:t>
      </w:r>
    </w:p>
    <w:p>
      <w:pPr>
        <w:pStyle w:val="ListParagraph"/>
        <w:widowControl w:val="false"/>
        <w:numPr>
          <w:ilvl w:val="1"/>
          <w:numId w:val="33"/>
        </w:numPr>
        <w:spacing w:lineRule="auto" w:line="276" w:before="0" w:after="0"/>
        <w:ind w:left="567" w:hanging="567"/>
        <w:contextualSpacing/>
        <w:outlineLvl w:val="3"/>
        <w:rPr>
          <w:rFonts w:ascii="Cambria" w:hAnsi="Cambria" w:cs="Arial"/>
          <w:bCs/>
          <w:sz w:val="24"/>
          <w:szCs w:val="24"/>
        </w:rPr>
      </w:pPr>
      <w:r>
        <w:rPr>
          <w:rFonts w:cs="Arial" w:ascii="Cambria" w:hAnsi="Cambria"/>
          <w:bCs/>
          <w:sz w:val="24"/>
          <w:szCs w:val="24"/>
        </w:rPr>
        <w:t xml:space="preserve">Wykonawcy powinni we wszelkich kontaktach z Zamawiającym powoływać się </w:t>
      </w:r>
    </w:p>
    <w:p>
      <w:pPr>
        <w:pStyle w:val="Normal"/>
        <w:widowControl w:val="false"/>
        <w:numPr>
          <w:ilvl w:val="0"/>
          <w:numId w:val="0"/>
        </w:numPr>
        <w:spacing w:lineRule="auto" w:line="276"/>
        <w:ind w:left="567" w:hanging="0"/>
        <w:jc w:val="both"/>
        <w:outlineLvl w:val="3"/>
        <w:rPr>
          <w:rFonts w:ascii="Cambria" w:hAnsi="Cambria" w:cs="Arial"/>
          <w:bCs/>
        </w:rPr>
      </w:pPr>
      <w:r>
        <w:rPr>
          <w:rFonts w:cs="Arial" w:ascii="Cambria" w:hAnsi="Cambria"/>
          <w:bCs/>
        </w:rPr>
        <w:t>na wyżej podane oznaczenie.</w:t>
      </w:r>
    </w:p>
    <w:p>
      <w:pPr>
        <w:pStyle w:val="Normal"/>
        <w:widowControl w:val="false"/>
        <w:numPr>
          <w:ilvl w:val="0"/>
          <w:numId w:val="0"/>
        </w:numPr>
        <w:spacing w:lineRule="auto" w:line="276"/>
        <w:ind w:left="567" w:hanging="0"/>
        <w:jc w:val="both"/>
        <w:outlineLvl w:val="3"/>
        <w:rPr>
          <w:rFonts w:ascii="Cambria" w:hAnsi="Cambria" w:cs="Arial"/>
          <w:bCs/>
        </w:rPr>
      </w:pPr>
      <w:r>
        <w:rPr>
          <w:rFonts w:cs="Arial" w:ascii="Cambria" w:hAnsi="Cambria"/>
          <w:bCs/>
        </w:rPr>
      </w:r>
    </w:p>
    <w:p>
      <w:pPr>
        <w:pStyle w:val="Normal"/>
        <w:widowControl w:val="false"/>
        <w:numPr>
          <w:ilvl w:val="0"/>
          <w:numId w:val="0"/>
        </w:numPr>
        <w:spacing w:lineRule="auto" w:line="276"/>
        <w:ind w:left="567" w:hanging="0"/>
        <w:jc w:val="both"/>
        <w:outlineLvl w:val="3"/>
        <w:rPr>
          <w:rFonts w:ascii="Cambria" w:hAnsi="Cambria" w:cs="Arial"/>
          <w:bCs/>
        </w:rPr>
      </w:pPr>
      <w:r>
        <w:rPr>
          <w:rFonts w:cs="Arial" w:ascii="Cambria" w:hAnsi="Cambria"/>
          <w:bCs/>
        </w:rPr>
      </w:r>
    </w:p>
    <w:p>
      <w:pPr>
        <w:pStyle w:val="Normal"/>
        <w:widowControl w:val="false"/>
        <w:numPr>
          <w:ilvl w:val="0"/>
          <w:numId w:val="0"/>
        </w:numPr>
        <w:spacing w:lineRule="auto" w:line="276"/>
        <w:ind w:left="567" w:hanging="0"/>
        <w:jc w:val="both"/>
        <w:outlineLvl w:val="3"/>
        <w:rPr>
          <w:rFonts w:ascii="Cambria" w:hAnsi="Cambria" w:cs="Arial"/>
          <w:bCs/>
        </w:rPr>
      </w:pPr>
      <w:r>
        <w:rPr>
          <w:rFonts w:cs="Arial" w:ascii="Cambria" w:hAnsi="Cambria"/>
          <w:bCs/>
        </w:rPr>
      </w:r>
    </w:p>
    <w:p>
      <w:pPr>
        <w:pStyle w:val="Normal"/>
        <w:widowControl w:val="false"/>
        <w:numPr>
          <w:ilvl w:val="0"/>
          <w:numId w:val="0"/>
        </w:numPr>
        <w:spacing w:lineRule="auto" w:line="276"/>
        <w:ind w:left="567" w:hanging="0"/>
        <w:jc w:val="both"/>
        <w:outlineLvl w:val="3"/>
        <w:rPr>
          <w:rFonts w:ascii="Cambria" w:hAnsi="Cambria" w:cs="Arial" w:asciiTheme="majorHAnsi" w:hAnsiTheme="majorHAnsi"/>
          <w:bCs/>
        </w:rPr>
      </w:pPr>
      <w:r>
        <w:rPr>
          <w:rFonts w:cs="Arial" w:ascii="Cambria" w:hAnsi="Cambria"/>
          <w:bCs/>
        </w:rPr>
      </w:r>
    </w:p>
    <w:tbl>
      <w:tblPr>
        <w:tblW w:w="9054" w:type="dxa"/>
        <w:jc w:val="center"/>
        <w:tblInd w:w="0" w:type="dxa"/>
        <w:tblCellMar>
          <w:top w:w="0" w:type="dxa"/>
          <w:left w:w="108" w:type="dxa"/>
          <w:bottom w:w="0" w:type="dxa"/>
          <w:right w:w="108" w:type="dxa"/>
        </w:tblCellMar>
        <w:tblLook w:firstRow="1" w:noVBand="0" w:lastRow="0" w:firstColumn="1" w:lastColumn="0" w:noHBand="0" w:val="00a0"/>
      </w:tblPr>
      <w:tblGrid>
        <w:gridCol w:w="9054"/>
      </w:tblGrid>
      <w:tr>
        <w:trPr/>
        <w:tc>
          <w:tcPr>
            <w:tcW w:w="9054" w:type="dxa"/>
            <w:tcBorders>
              <w:bottom w:val="single" w:sz="4" w:space="0" w:color="000000"/>
            </w:tcBorders>
            <w:shd w:color="auto" w:fill="D9D9D9" w:themeFill="background1" w:themeFillShade="d9" w:val="clear"/>
          </w:tcPr>
          <w:p>
            <w:pPr>
              <w:pStyle w:val="Normal"/>
              <w:suppressAutoHyphens w:val="true"/>
              <w:spacing w:before="0" w:after="0"/>
              <w:contextualSpacing/>
              <w:jc w:val="center"/>
              <w:textAlignment w:val="baseline"/>
              <w:rPr>
                <w:rFonts w:ascii="Cambria" w:hAnsi="Cambria" w:asciiTheme="majorHAnsi" w:hAnsiTheme="majorHAnsi"/>
                <w:sz w:val="26"/>
                <w:szCs w:val="26"/>
              </w:rPr>
            </w:pPr>
            <w:r>
              <w:rPr>
                <w:rFonts w:ascii="Cambria" w:hAnsi="Cambria" w:asciiTheme="majorHAnsi" w:hAnsiTheme="majorHAnsi"/>
                <w:sz w:val="26"/>
                <w:szCs w:val="26"/>
              </w:rPr>
              <w:t>Rozdział 3</w:t>
            </w:r>
          </w:p>
          <w:p>
            <w:pPr>
              <w:pStyle w:val="Normal"/>
              <w:spacing w:lineRule="auto" w:line="276"/>
              <w:jc w:val="center"/>
              <w:rPr>
                <w:rFonts w:ascii="Cambria" w:hAnsi="Cambria" w:asciiTheme="majorHAnsi" w:hAnsiTheme="majorHAnsi"/>
              </w:rPr>
            </w:pPr>
            <w:r>
              <w:rPr>
                <w:rFonts w:ascii="Cambria" w:hAnsi="Cambria" w:asciiTheme="majorHAnsi" w:hAnsiTheme="majorHAnsi"/>
                <w:b/>
                <w:sz w:val="26"/>
                <w:szCs w:val="26"/>
              </w:rPr>
              <w:t>KLAUZULA ZATRUDNIENIA</w:t>
            </w:r>
          </w:p>
        </w:tc>
      </w:tr>
    </w:tbl>
    <w:p>
      <w:pPr>
        <w:pStyle w:val="Kolorowalistaakcent11"/>
        <w:spacing w:lineRule="auto" w:line="276"/>
        <w:ind w:left="0" w:hanging="0"/>
        <w:rPr>
          <w:rFonts w:ascii="Cambria" w:hAnsi="Cambria" w:cs="Helvetica"/>
          <w:b/>
          <w:b/>
          <w:bCs/>
          <w:color w:val="000000" w:themeColor="text1"/>
          <w:sz w:val="10"/>
          <w:szCs w:val="10"/>
        </w:rPr>
      </w:pPr>
      <w:r>
        <w:rPr>
          <w:rFonts w:cs="Helvetica" w:ascii="Cambria" w:hAnsi="Cambria"/>
          <w:b/>
          <w:bCs/>
          <w:color w:val="000000" w:themeColor="text1"/>
          <w:sz w:val="10"/>
          <w:szCs w:val="10"/>
        </w:rPr>
      </w:r>
    </w:p>
    <w:p>
      <w:pPr>
        <w:pStyle w:val="Kolorowalistaakcent11"/>
        <w:spacing w:lineRule="auto" w:line="276"/>
        <w:ind w:left="0" w:hanging="0"/>
        <w:rPr>
          <w:rFonts w:ascii="Cambria" w:hAnsi="Cambria" w:cs="Helvetica"/>
          <w:b/>
          <w:b/>
          <w:bCs/>
          <w:color w:val="000000" w:themeColor="text1"/>
          <w:sz w:val="10"/>
          <w:szCs w:val="10"/>
        </w:rPr>
      </w:pPr>
      <w:r>
        <w:rPr>
          <w:rFonts w:cs="Helvetica" w:ascii="Cambria" w:hAnsi="Cambria"/>
          <w:b/>
          <w:bCs/>
          <w:color w:val="000000" w:themeColor="text1"/>
          <w:sz w:val="10"/>
          <w:szCs w:val="10"/>
        </w:rPr>
      </w:r>
    </w:p>
    <w:p>
      <w:pPr>
        <w:pStyle w:val="Kolorowalistaakcent11"/>
        <w:widowControl w:val="false"/>
        <w:numPr>
          <w:ilvl w:val="1"/>
          <w:numId w:val="46"/>
        </w:numPr>
        <w:shd w:val="clear" w:color="auto" w:fill="FFFFFF"/>
        <w:suppressAutoHyphens w:val="true"/>
        <w:spacing w:lineRule="auto" w:line="276" w:before="0" w:after="0"/>
        <w:ind w:left="567" w:hanging="567"/>
        <w:contextualSpacing/>
        <w:outlineLvl w:val="3"/>
        <w:rPr>
          <w:rFonts w:ascii="Cambria" w:hAnsi="Cambria"/>
          <w:sz w:val="24"/>
          <w:szCs w:val="24"/>
        </w:rPr>
      </w:pPr>
      <w:r>
        <w:rPr>
          <w:rFonts w:cs="Arial" w:ascii="Cambria" w:hAnsi="Cambria"/>
          <w:color w:val="000000"/>
          <w:sz w:val="24"/>
          <w:szCs w:val="24"/>
        </w:rPr>
        <w:t xml:space="preserve">Zamawiający stosownie do art. 95 ust. 1 ustawy Pzp, określa obowiązek zatrudnienia na podstawie </w:t>
      </w:r>
      <w:r>
        <w:rPr>
          <w:rFonts w:cs="Arial" w:ascii="Cambria" w:hAnsi="Cambria"/>
          <w:color w:val="000000" w:themeColor="text1"/>
          <w:sz w:val="24"/>
          <w:szCs w:val="24"/>
        </w:rPr>
        <w:t xml:space="preserve">umowy o pracę osób wykonujących </w:t>
      </w:r>
      <w:r>
        <w:rPr>
          <w:rFonts w:cs="Arial" w:ascii="Cambria" w:hAnsi="Cambria"/>
          <w:color w:val="000000"/>
          <w:sz w:val="24"/>
          <w:szCs w:val="24"/>
        </w:rPr>
        <w:t>następujące czynności w zakresie realizacji zamówienia:</w:t>
      </w:r>
      <w:r>
        <w:rPr>
          <w:rFonts w:cs="Arial" w:ascii="Cambria" w:hAnsi="Cambria"/>
          <w:sz w:val="24"/>
          <w:szCs w:val="24"/>
        </w:rPr>
        <w:t xml:space="preserve"> </w:t>
      </w:r>
      <w:r>
        <w:rPr>
          <w:rFonts w:cs="Arial" w:ascii="Cambria" w:hAnsi="Cambria"/>
          <w:color w:val="000000" w:themeColor="text1"/>
          <w:sz w:val="24"/>
          <w:szCs w:val="24"/>
        </w:rPr>
        <w:t>modernizacja drogi dojazdowej do pól i gruntów rolnych, a w tym:</w:t>
      </w:r>
    </w:p>
    <w:p>
      <w:pPr>
        <w:pStyle w:val="Kolorowalistaakcent11"/>
        <w:widowControl w:val="false"/>
        <w:numPr>
          <w:ilvl w:val="0"/>
          <w:numId w:val="0"/>
        </w:numPr>
        <w:shd w:val="clear" w:color="auto" w:fill="FFFFFF"/>
        <w:suppressAutoHyphens w:val="true"/>
        <w:spacing w:lineRule="auto" w:line="276" w:before="0" w:after="0"/>
        <w:ind w:left="1080" w:hanging="0"/>
        <w:contextualSpacing/>
        <w:outlineLvl w:val="3"/>
        <w:rPr>
          <w:rFonts w:ascii="Cambria" w:hAnsi="Cambria"/>
          <w:sz w:val="24"/>
          <w:szCs w:val="24"/>
        </w:rPr>
      </w:pPr>
      <w:r>
        <w:rPr>
          <w:rFonts w:cs="Arial" w:ascii="Cambria" w:hAnsi="Cambria"/>
          <w:color w:val="000000" w:themeColor="text1"/>
          <w:sz w:val="24"/>
          <w:szCs w:val="24"/>
        </w:rPr>
        <w:t xml:space="preserve">- </w:t>
      </w:r>
      <w:r>
        <w:rPr>
          <w:rFonts w:eastAsia="Calibri" w:cs="Calibri" w:ascii="Cambria" w:hAnsi="Cambria"/>
          <w:color w:val="000000"/>
          <w:sz w:val="24"/>
          <w:szCs w:val="24"/>
          <w:lang w:eastAsia="pl-PL"/>
        </w:rPr>
        <w:t>czynności związane z rozkładaniem i zagęszczaniem kruszyw,</w:t>
      </w:r>
    </w:p>
    <w:p>
      <w:pPr>
        <w:pStyle w:val="Kolorowalistaakcent11"/>
        <w:widowControl w:val="false"/>
        <w:numPr>
          <w:ilvl w:val="0"/>
          <w:numId w:val="0"/>
        </w:numPr>
        <w:shd w:val="clear" w:color="auto" w:fill="FFFFFF"/>
        <w:suppressAutoHyphens w:val="true"/>
        <w:spacing w:lineRule="auto" w:line="276" w:before="0" w:after="0"/>
        <w:ind w:left="1080" w:hanging="0"/>
        <w:contextualSpacing/>
        <w:outlineLvl w:val="3"/>
        <w:rPr>
          <w:rFonts w:ascii="Cambria" w:hAnsi="Cambria"/>
          <w:sz w:val="24"/>
          <w:szCs w:val="24"/>
        </w:rPr>
      </w:pPr>
      <w:r>
        <w:rPr>
          <w:rFonts w:eastAsia="Calibri" w:cs="Calibri" w:ascii="Cambria" w:hAnsi="Cambria"/>
          <w:color w:val="000000"/>
          <w:sz w:val="24"/>
          <w:szCs w:val="24"/>
          <w:lang w:eastAsia="pl-PL"/>
        </w:rPr>
        <w:t>- czynności związane z wykonywaniem nawierzchni bitumicznych,</w:t>
      </w:r>
    </w:p>
    <w:p>
      <w:pPr>
        <w:pStyle w:val="Kolorowalistaakcent11"/>
        <w:widowControl w:val="false"/>
        <w:numPr>
          <w:ilvl w:val="0"/>
          <w:numId w:val="0"/>
        </w:numPr>
        <w:shd w:val="clear" w:color="auto" w:fill="FFFFFF"/>
        <w:suppressAutoHyphens w:val="true"/>
        <w:spacing w:lineRule="auto" w:line="276" w:before="0" w:after="0"/>
        <w:ind w:left="567" w:hanging="0"/>
        <w:contextualSpacing/>
        <w:outlineLvl w:val="3"/>
        <w:rPr>
          <w:rFonts w:ascii="Cambria" w:hAnsi="Cambria" w:cs="Arial"/>
          <w:i/>
          <w:i/>
          <w:color w:val="000000"/>
          <w:sz w:val="24"/>
          <w:szCs w:val="24"/>
        </w:rPr>
      </w:pPr>
      <w:r>
        <w:rPr>
          <w:rFonts w:cs="Arial" w:ascii="Cambria" w:hAnsi="Cambria"/>
          <w:i/>
          <w:color w:val="000000"/>
          <w:sz w:val="24"/>
          <w:szCs w:val="24"/>
        </w:rPr>
        <w:t xml:space="preserve">(Obowiązek ten nie dotyczy sytuacji, gdy prace te będą wykonywane samodzielnie </w:t>
        <w:br/>
        <w:t xml:space="preserve">i osobiście przez osoby fizyczne prowadzące działalność gospodarczą w postaci tzw. samozatrudnienia, jako podwykonawcy). </w:t>
      </w:r>
    </w:p>
    <w:p>
      <w:pPr>
        <w:pStyle w:val="Kolorowalistaakcent11"/>
        <w:widowControl w:val="false"/>
        <w:numPr>
          <w:ilvl w:val="1"/>
          <w:numId w:val="46"/>
        </w:numPr>
        <w:shd w:val="clear" w:color="auto" w:fill="FFFFFF"/>
        <w:suppressAutoHyphens w:val="true"/>
        <w:spacing w:lineRule="auto" w:line="276" w:before="0" w:after="0"/>
        <w:ind w:left="567" w:hanging="567"/>
        <w:contextualSpacing/>
        <w:outlineLvl w:val="3"/>
        <w:rPr/>
      </w:pPr>
      <w:r>
        <w:rPr>
          <w:rFonts w:cs="Arial" w:ascii="Cambria" w:hAnsi="Cambria"/>
          <w:color w:val="000000"/>
          <w:sz w:val="24"/>
          <w:szCs w:val="24"/>
        </w:rPr>
        <w:t xml:space="preserve">Szczegółowy sposób dokumentowania zatrudnienia ww. osób, uprawnienia Zamawiającego w zakresie kontroli spełniania przez Wykonawcę wymagań, </w:t>
        <w:br/>
        <w:t>o których mowa w art. 95 ust. 1 ustawy Pzp oraz sankcji z tytułu niespełnienia tych wymagań, rodzaju czynności niezbędnych do realizacji zamówienia, których dotyczą wymagania zatrudnienia na podstawie umowy o pracę przez Wykonawcę lub podwykonawcę osób wykonujących czynności w trakcie realizacji zamówienia zawarte są w Projekcie Umowy.</w:t>
      </w:r>
    </w:p>
    <w:p>
      <w:pPr>
        <w:pStyle w:val="Normal"/>
        <w:widowControl w:val="false"/>
        <w:numPr>
          <w:ilvl w:val="0"/>
          <w:numId w:val="0"/>
        </w:numPr>
        <w:spacing w:lineRule="auto" w:line="276"/>
        <w:jc w:val="both"/>
        <w:outlineLvl w:val="3"/>
        <w:rPr>
          <w:rFonts w:ascii="Cambria" w:hAnsi="Cambria" w:asciiTheme="majorHAnsi" w:hAnsiTheme="majorHAnsi"/>
          <w:i/>
          <w:i/>
          <w:iCs/>
          <w:color w:val="000000"/>
          <w:highlight w:val="white"/>
        </w:rPr>
      </w:pPr>
      <w:r>
        <w:rPr>
          <w:rFonts w:eastAsia="Calibri" w:cs="Calibri" w:ascii="Cambria" w:hAnsi="Cambria"/>
          <w:i/>
          <w:iCs/>
          <w:color w:val="000000"/>
          <w:highlight w:val="white"/>
        </w:rPr>
        <w:t>W uzasadnionych przypadkach, nie z przyczyn leżących po stronie wykonawcy, możliwe jest zastąpienie osoby lub osób innymi osobami pod warunkiem, że spełnione zostaną wszystkie powyższe wymagania co do sposobu zatrudnienia na okres realizacji zamówienia, określone przez wykonawcę w ofercie.</w:t>
      </w:r>
    </w:p>
    <w:p>
      <w:pPr>
        <w:pStyle w:val="Normal"/>
        <w:widowControl w:val="false"/>
        <w:numPr>
          <w:ilvl w:val="0"/>
          <w:numId w:val="0"/>
        </w:numPr>
        <w:spacing w:lineRule="auto" w:line="276"/>
        <w:jc w:val="both"/>
        <w:outlineLvl w:val="3"/>
        <w:rPr>
          <w:rFonts w:ascii="Cambria" w:hAnsi="Cambria" w:asciiTheme="majorHAnsi" w:hAnsiTheme="majorHAnsi"/>
          <w:i/>
          <w:i/>
          <w:iCs/>
          <w:color w:val="000000"/>
          <w:highlight w:val="white"/>
        </w:rPr>
      </w:pPr>
      <w:r>
        <w:rPr>
          <w:rFonts w:asciiTheme="majorHAnsi" w:hAnsiTheme="majorHAnsi" w:ascii="Cambria" w:hAnsi="Cambria"/>
          <w:i/>
          <w:iCs/>
          <w:color w:val="000000"/>
          <w:highlight w:val="white"/>
        </w:rPr>
      </w:r>
    </w:p>
    <w:tbl>
      <w:tblPr>
        <w:tblW w:w="9054" w:type="dxa"/>
        <w:jc w:val="center"/>
        <w:tblInd w:w="0" w:type="dxa"/>
        <w:tblCellMar>
          <w:top w:w="0" w:type="dxa"/>
          <w:left w:w="108" w:type="dxa"/>
          <w:bottom w:w="0" w:type="dxa"/>
          <w:right w:w="108" w:type="dxa"/>
        </w:tblCellMar>
        <w:tblLook w:firstRow="1" w:noVBand="0" w:lastRow="0" w:firstColumn="1" w:lastColumn="0" w:noHBand="0" w:val="00a0"/>
      </w:tblPr>
      <w:tblGrid>
        <w:gridCol w:w="9054"/>
      </w:tblGrid>
      <w:tr>
        <w:trPr/>
        <w:tc>
          <w:tcPr>
            <w:tcW w:w="9054" w:type="dxa"/>
            <w:tcBorders>
              <w:bottom w:val="single" w:sz="4" w:space="0" w:color="000000"/>
            </w:tcBorders>
            <w:shd w:color="auto" w:fill="D9D9D9" w:themeFill="background1" w:themeFillShade="d9" w:val="clear"/>
          </w:tcPr>
          <w:p>
            <w:pPr>
              <w:pStyle w:val="Normal"/>
              <w:spacing w:lineRule="auto" w:line="276"/>
              <w:jc w:val="center"/>
              <w:rPr>
                <w:rFonts w:ascii="Cambria" w:hAnsi="Cambria" w:asciiTheme="majorHAnsi" w:hAnsiTheme="majorHAnsi"/>
                <w:sz w:val="26"/>
                <w:szCs w:val="26"/>
              </w:rPr>
            </w:pPr>
            <w:r>
              <w:rPr>
                <w:rFonts w:ascii="Cambria" w:hAnsi="Cambria" w:asciiTheme="majorHAnsi" w:hAnsiTheme="majorHAnsi"/>
                <w:sz w:val="26"/>
                <w:szCs w:val="26"/>
              </w:rPr>
              <w:t>Rozdział 4</w:t>
            </w:r>
          </w:p>
          <w:p>
            <w:pPr>
              <w:pStyle w:val="Normal"/>
              <w:spacing w:lineRule="auto" w:line="276"/>
              <w:jc w:val="center"/>
              <w:rPr>
                <w:rFonts w:ascii="Cambria" w:hAnsi="Cambria" w:asciiTheme="majorHAnsi" w:hAnsiTheme="majorHAnsi"/>
              </w:rPr>
            </w:pPr>
            <w:r>
              <w:rPr>
                <w:rFonts w:ascii="Cambria" w:hAnsi="Cambria" w:asciiTheme="majorHAnsi" w:hAnsiTheme="majorHAnsi"/>
                <w:b/>
                <w:sz w:val="26"/>
                <w:szCs w:val="26"/>
              </w:rPr>
              <w:t>OPIS PRZEDMIOTU ZAMÓWIENIA</w:t>
            </w:r>
          </w:p>
        </w:tc>
      </w:tr>
    </w:tbl>
    <w:p>
      <w:pPr>
        <w:pStyle w:val="Kolorowalistaakcent11"/>
        <w:tabs>
          <w:tab w:val="clear" w:pos="709"/>
          <w:tab w:val="left" w:pos="567" w:leader="none"/>
        </w:tabs>
        <w:suppressAutoHyphens w:val="true"/>
        <w:spacing w:lineRule="auto" w:line="276" w:before="0" w:after="0"/>
        <w:ind w:left="0" w:hanging="0"/>
        <w:contextualSpacing/>
        <w:rPr>
          <w:rFonts w:ascii="Cambria" w:hAnsi="Cambria" w:cs="Arial" w:asciiTheme="majorHAnsi" w:hAnsiTheme="majorHAnsi"/>
          <w:bCs/>
          <w:vanish/>
          <w:sz w:val="24"/>
          <w:szCs w:val="24"/>
        </w:rPr>
      </w:pPr>
      <w:r>
        <w:rPr>
          <w:rFonts w:cs="Arial" w:ascii="Cambria" w:hAnsi="Cambria"/>
          <w:bCs/>
          <w:vanish/>
          <w:sz w:val="24"/>
          <w:szCs w:val="24"/>
        </w:rPr>
      </w:r>
    </w:p>
    <w:p>
      <w:pPr>
        <w:pStyle w:val="Kolorowalistaakcent11"/>
        <w:tabs>
          <w:tab w:val="clear" w:pos="709"/>
          <w:tab w:val="left" w:pos="567" w:leader="none"/>
        </w:tabs>
        <w:suppressAutoHyphens w:val="true"/>
        <w:spacing w:lineRule="auto" w:line="276"/>
        <w:ind w:left="567" w:hanging="0"/>
        <w:rPr>
          <w:rFonts w:ascii="Cambria" w:hAnsi="Cambria" w:cs="Arial" w:asciiTheme="majorHAnsi" w:hAnsiTheme="majorHAnsi"/>
          <w:b/>
          <w:b/>
          <w:bCs/>
          <w:sz w:val="24"/>
          <w:szCs w:val="24"/>
        </w:rPr>
      </w:pPr>
      <w:r>
        <w:rPr>
          <w:rFonts w:cs="Arial" w:ascii="Cambria" w:hAnsi="Cambria"/>
          <w:b/>
          <w:bCs/>
          <w:sz w:val="24"/>
          <w:szCs w:val="24"/>
        </w:rPr>
      </w:r>
    </w:p>
    <w:p>
      <w:pPr>
        <w:pStyle w:val="Kolorowalistaakcent11"/>
        <w:numPr>
          <w:ilvl w:val="1"/>
          <w:numId w:val="35"/>
        </w:numPr>
        <w:tabs>
          <w:tab w:val="clear" w:pos="709"/>
          <w:tab w:val="left" w:pos="567" w:leader="none"/>
        </w:tabs>
        <w:suppressAutoHyphens w:val="true"/>
        <w:spacing w:lineRule="auto" w:line="276" w:before="0" w:after="0"/>
        <w:ind w:left="567" w:hanging="567"/>
        <w:contextualSpacing/>
        <w:rPr/>
      </w:pPr>
      <w:r>
        <w:rPr>
          <w:rFonts w:cs="Arial" w:ascii="Cambria" w:hAnsi="Cambria"/>
          <w:bCs/>
          <w:sz w:val="24"/>
          <w:szCs w:val="24"/>
        </w:rPr>
        <w:t>Przedmiotem zamówienia jest</w:t>
      </w:r>
      <w:r>
        <w:rPr>
          <w:rFonts w:cs="Arial" w:ascii="Cambria" w:hAnsi="Cambria"/>
          <w:b/>
          <w:bCs/>
          <w:sz w:val="24"/>
          <w:szCs w:val="24"/>
        </w:rPr>
        <w:t xml:space="preserve"> </w:t>
      </w:r>
      <w:r>
        <w:rPr>
          <w:rFonts w:ascii="Cambria" w:hAnsi="Cambria"/>
          <w:sz w:val="24"/>
          <w:szCs w:val="24"/>
        </w:rPr>
        <w:t xml:space="preserve">wykonywanie robót budowlanych pn. </w:t>
      </w:r>
      <w:bookmarkStart w:id="1" w:name="__DdeLink__2294_17133253"/>
      <w:r>
        <w:rPr>
          <w:rFonts w:eastAsia="Times New Roman" w:ascii="Cambria" w:hAnsi="Cambria"/>
          <w:b/>
          <w:bCs/>
          <w:sz w:val="24"/>
          <w:szCs w:val="24"/>
          <w:lang w:eastAsia="pl-PL"/>
        </w:rPr>
        <w:t>Modernizacja drogi dojazdowej do pól i gruntów rolnych, zlokalizowanej na działkach o numerach ewidencyjnych: 146 i 114/1, w obrębie 10 w Rejowcu Fabrycznym</w:t>
      </w:r>
      <w:bookmarkEnd w:id="1"/>
      <w:r>
        <w:rPr>
          <w:rFonts w:ascii="Cambria" w:hAnsi="Cambria"/>
          <w:b/>
          <w:bCs/>
          <w:sz w:val="24"/>
          <w:szCs w:val="24"/>
          <w:lang w:eastAsia="pl-PL"/>
        </w:rPr>
        <w:t xml:space="preserve"> długości 400mb, jezdnia szerokości 4m z utwardzeniem poboczy  materiałem kamiennym </w:t>
      </w:r>
    </w:p>
    <w:p>
      <w:pPr>
        <w:pStyle w:val="Kolorowalistaakcent11"/>
        <w:numPr>
          <w:ilvl w:val="1"/>
          <w:numId w:val="35"/>
        </w:numPr>
        <w:tabs>
          <w:tab w:val="clear" w:pos="709"/>
          <w:tab w:val="left" w:pos="567" w:leader="none"/>
        </w:tabs>
        <w:suppressAutoHyphens w:val="true"/>
        <w:spacing w:lineRule="auto" w:line="276" w:before="0" w:after="0"/>
        <w:ind w:left="567" w:hanging="567"/>
        <w:contextualSpacing/>
        <w:rPr>
          <w:b/>
          <w:b/>
          <w:bCs/>
        </w:rPr>
      </w:pPr>
      <w:r>
        <w:rPr>
          <w:rFonts w:cs="Arial" w:ascii="Cambria" w:hAnsi="Cambria"/>
          <w:b/>
          <w:bCs/>
          <w:sz w:val="24"/>
          <w:szCs w:val="24"/>
        </w:rPr>
        <w:t xml:space="preserve">Zakres robót budowlanych obejmuje w szczególności: </w:t>
      </w:r>
    </w:p>
    <w:p>
      <w:pPr>
        <w:pStyle w:val="Standard"/>
        <w:numPr>
          <w:ilvl w:val="2"/>
          <w:numId w:val="47"/>
        </w:numPr>
        <w:spacing w:lineRule="auto" w:line="276"/>
        <w:ind w:left="851" w:hanging="284"/>
        <w:rPr/>
      </w:pPr>
      <w:r>
        <w:rPr>
          <w:rFonts w:cs="Times New Roman" w:ascii="Cambria" w:hAnsi="Cambria"/>
          <w:iCs/>
          <w:lang w:val="pl-PL" w:eastAsia="pl-PL"/>
        </w:rPr>
        <w:t>Profilowanie i zagęszczenie  podłoża z miejscową rozbiórką istniejącej nawierzchni</w:t>
      </w:r>
    </w:p>
    <w:p>
      <w:pPr>
        <w:pStyle w:val="Standard"/>
        <w:numPr>
          <w:ilvl w:val="2"/>
          <w:numId w:val="47"/>
        </w:numPr>
        <w:spacing w:lineRule="auto" w:line="276"/>
        <w:ind w:left="851" w:hanging="284"/>
        <w:rPr/>
      </w:pPr>
      <w:r>
        <w:rPr>
          <w:rFonts w:cs="Times New Roman" w:ascii="Cambria" w:hAnsi="Cambria"/>
          <w:iCs/>
          <w:lang w:val="pl-PL" w:eastAsia="pl-PL"/>
        </w:rPr>
        <w:t>wzmocnienie podbudowy kruszywem 0,63/2,5 grubość warstwy - 8 cm po zagęszczeniu</w:t>
      </w:r>
    </w:p>
    <w:p>
      <w:pPr>
        <w:pStyle w:val="Standard"/>
        <w:numPr>
          <w:ilvl w:val="2"/>
          <w:numId w:val="47"/>
        </w:numPr>
        <w:spacing w:lineRule="auto" w:line="276"/>
        <w:ind w:left="851" w:hanging="284"/>
        <w:rPr/>
      </w:pPr>
      <w:r>
        <w:rPr>
          <w:rFonts w:cs="Times New Roman" w:ascii="Cambria" w:hAnsi="Cambria"/>
          <w:iCs/>
          <w:lang w:val="pl-PL" w:eastAsia="pl-PL"/>
        </w:rPr>
        <w:t xml:space="preserve">zagęszczenie podbudowy kruszywem frakcji 0/31,5 grubość warstwy po zagęszczeniu – 15 cm </w:t>
      </w:r>
    </w:p>
    <w:p>
      <w:pPr>
        <w:pStyle w:val="Standard"/>
        <w:numPr>
          <w:ilvl w:val="2"/>
          <w:numId w:val="47"/>
        </w:numPr>
        <w:spacing w:lineRule="auto" w:line="276"/>
        <w:ind w:left="851" w:hanging="284"/>
        <w:rPr/>
      </w:pPr>
      <w:r>
        <w:rPr>
          <w:rFonts w:cs="Times New Roman" w:ascii="Cambria" w:hAnsi="Cambria"/>
          <w:iCs/>
          <w:lang w:val="pl-PL" w:eastAsia="pl-PL"/>
        </w:rPr>
        <w:t xml:space="preserve"> </w:t>
      </w:r>
      <w:r>
        <w:rPr>
          <w:rFonts w:cs="Times New Roman" w:ascii="Cambria" w:hAnsi="Cambria"/>
          <w:iCs/>
          <w:lang w:val="pl-PL" w:eastAsia="pl-PL"/>
        </w:rPr>
        <w:t>wykonanie nawierzchni (warstwa wiążąca) z masy mineralno-bitumicznej gr. 4 cm</w:t>
      </w:r>
    </w:p>
    <w:p>
      <w:pPr>
        <w:pStyle w:val="Standard"/>
        <w:numPr>
          <w:ilvl w:val="2"/>
          <w:numId w:val="47"/>
        </w:numPr>
        <w:spacing w:lineRule="auto" w:line="276"/>
        <w:ind w:left="851" w:hanging="284"/>
        <w:rPr/>
      </w:pPr>
      <w:r>
        <w:rPr>
          <w:rFonts w:cs="Times New Roman" w:ascii="Cambria" w:hAnsi="Cambria"/>
          <w:iCs/>
          <w:lang w:val="pl-PL" w:eastAsia="pl-PL"/>
        </w:rPr>
        <w:t>wykonane nawierzchnii (warstwa ścieralna) z masy mineralno-bitumicznej gr. 4 cm</w:t>
      </w:r>
    </w:p>
    <w:p>
      <w:pPr>
        <w:pStyle w:val="Standard"/>
        <w:numPr>
          <w:ilvl w:val="2"/>
          <w:numId w:val="47"/>
        </w:numPr>
        <w:spacing w:lineRule="auto" w:line="276"/>
        <w:ind w:left="851" w:hanging="284"/>
        <w:jc w:val="both"/>
        <w:rPr/>
      </w:pPr>
      <w:r>
        <w:rPr>
          <w:rFonts w:cs="Times New Roman" w:ascii="Cambria" w:hAnsi="Cambria"/>
          <w:iCs/>
          <w:lang w:val="pl-PL" w:eastAsia="pl-PL"/>
        </w:rPr>
        <w:t xml:space="preserve">wykonanie utwardzonego pobocza i uporządkowanie terenu po zakończeniu robót. </w:t>
      </w:r>
    </w:p>
    <w:p>
      <w:pPr>
        <w:pStyle w:val="Normal"/>
        <w:spacing w:lineRule="auto" w:line="218" w:before="0" w:after="5"/>
        <w:ind w:left="964" w:right="86" w:hanging="0"/>
        <w:jc w:val="both"/>
        <w:rPr/>
      </w:pPr>
      <w:r>
        <w:rPr>
          <w:rFonts w:eastAsia="Calibri" w:cs="Calibri" w:ascii="Cambria" w:hAnsi="Cambria"/>
          <w:i/>
          <w:iCs/>
          <w:color w:val="000000"/>
        </w:rPr>
        <w:t>Obowiązki Wykonawcy związane z wykonaniem przedmiotu zamówienia określa projekt umowy. Dokładne zapoznanie się z projektem umowy jest konieczne dla właściwego przygotowania oferty.</w:t>
      </w:r>
    </w:p>
    <w:p>
      <w:pPr>
        <w:pStyle w:val="Normal"/>
        <w:spacing w:lineRule="auto" w:line="218" w:before="0" w:after="5"/>
        <w:ind w:left="964" w:right="86" w:hanging="0"/>
        <w:jc w:val="both"/>
        <w:rPr>
          <w:rFonts w:ascii="Cambria" w:hAnsi="Cambria" w:eastAsia="Calibri" w:cs="Calibri"/>
          <w:i/>
          <w:i/>
          <w:iCs/>
          <w:color w:val="000000"/>
        </w:rPr>
      </w:pPr>
      <w:r>
        <w:rPr>
          <w:rFonts w:eastAsia="Calibri" w:cs="Calibri" w:ascii="Cambria" w:hAnsi="Cambria"/>
          <w:i/>
          <w:iCs/>
          <w:color w:val="000000"/>
        </w:rPr>
      </w:r>
    </w:p>
    <w:p>
      <w:pPr>
        <w:pStyle w:val="Normal"/>
        <w:spacing w:lineRule="auto" w:line="276"/>
        <w:rPr>
          <w:rFonts w:ascii="Cambria" w:hAnsi="Cambria" w:cs="Helvetica"/>
          <w:b/>
          <w:b/>
          <w:bCs/>
          <w:color w:val="000000" w:themeColor="text1"/>
        </w:rPr>
      </w:pPr>
      <w:r>
        <w:rPr>
          <w:rFonts w:cs="Helvetica" w:ascii="Cambria" w:hAnsi="Cambria"/>
          <w:b/>
          <w:bCs/>
          <w:color w:val="000000" w:themeColor="text1"/>
        </w:rPr>
        <w:t xml:space="preserve">Szczegółowy opis przedmiotu zamówienia, stanowi załącznik Nr 1,2,3 do SWZ </w:t>
      </w:r>
    </w:p>
    <w:p>
      <w:pPr>
        <w:pStyle w:val="Normal"/>
        <w:spacing w:lineRule="auto" w:line="276"/>
        <w:rPr/>
      </w:pPr>
      <w:r>
        <w:rPr>
          <w:rFonts w:cs="Helvetica" w:ascii="Cambria" w:hAnsi="Cambria"/>
          <w:b/>
          <w:bCs/>
          <w:color w:val="000000" w:themeColor="text1"/>
        </w:rPr>
        <w:t xml:space="preserve"> </w:t>
      </w:r>
      <w:r>
        <w:rPr>
          <w:rFonts w:cs="Helvetica" w:ascii="Cambria" w:hAnsi="Cambria"/>
          <w:b/>
          <w:bCs/>
          <w:color w:val="000000" w:themeColor="text1"/>
        </w:rPr>
        <w:t>i obejmuje:</w:t>
      </w:r>
    </w:p>
    <w:p>
      <w:pPr>
        <w:pStyle w:val="Normal"/>
        <w:tabs>
          <w:tab w:val="clear" w:pos="709"/>
          <w:tab w:val="left" w:pos="993" w:leader="none"/>
        </w:tabs>
        <w:spacing w:lineRule="auto" w:line="276"/>
        <w:ind w:left="993" w:hanging="0"/>
        <w:jc w:val="both"/>
        <w:rPr/>
      </w:pPr>
      <w:r>
        <w:rPr>
          <w:rFonts w:cs="Helvetica" w:ascii="Cambria" w:hAnsi="Cambria"/>
          <w:bCs/>
          <w:color w:val="000000" w:themeColor="text1"/>
        </w:rPr>
        <w:t xml:space="preserve">1) </w:t>
      </w:r>
      <w:bookmarkStart w:id="2" w:name="_Hlk76372980"/>
      <w:r>
        <w:rPr>
          <w:rFonts w:eastAsia="Calibri" w:cs="Helvetica" w:ascii="Cambria" w:hAnsi="Cambria"/>
          <w:bCs/>
          <w:color w:val="000000" w:themeColor="text1"/>
        </w:rPr>
        <w:t>Opis</w:t>
      </w:r>
      <w:r>
        <w:rPr>
          <w:rFonts w:cs="Helvetica" w:ascii="Cambria" w:hAnsi="Cambria"/>
          <w:bCs/>
          <w:color w:val="000000" w:themeColor="text1"/>
        </w:rPr>
        <w:t xml:space="preserve"> techniczny i plan sytuacyjny – załącznik nr 1 do SWZ</w:t>
      </w:r>
      <w:r>
        <w:rPr>
          <w:rFonts w:cs="Helvetica" w:ascii="Cambria" w:hAnsi="Cambria"/>
          <w:bCs/>
          <w:i/>
          <w:iCs/>
          <w:color w:val="000000" w:themeColor="text1"/>
        </w:rPr>
        <w:t>;</w:t>
      </w:r>
      <w:bookmarkEnd w:id="2"/>
    </w:p>
    <w:p>
      <w:pPr>
        <w:pStyle w:val="Normal"/>
        <w:spacing w:lineRule="auto" w:line="276"/>
        <w:ind w:left="993" w:hanging="0"/>
        <w:jc w:val="both"/>
        <w:rPr/>
      </w:pPr>
      <w:r>
        <w:rPr>
          <w:rFonts w:cs="Helvetica" w:ascii="Cambria" w:hAnsi="Cambria"/>
          <w:bCs/>
          <w:color w:val="000000" w:themeColor="text1"/>
        </w:rPr>
        <w:t xml:space="preserve">2) </w:t>
      </w:r>
      <w:bookmarkStart w:id="3" w:name="_Hlk76373022"/>
      <w:r>
        <w:rPr>
          <w:rFonts w:cs="Helvetica" w:ascii="Cambria" w:hAnsi="Cambria"/>
          <w:bCs/>
          <w:color w:val="000000" w:themeColor="text1"/>
        </w:rPr>
        <w:t>Przedmiar robót – załącznik nr 2 do SWZ;</w:t>
      </w:r>
      <w:bookmarkEnd w:id="3"/>
    </w:p>
    <w:p>
      <w:pPr>
        <w:pStyle w:val="Normal"/>
        <w:spacing w:lineRule="auto" w:line="276"/>
        <w:ind w:left="993" w:hanging="0"/>
        <w:jc w:val="both"/>
        <w:rPr/>
      </w:pPr>
      <w:r>
        <w:rPr>
          <w:rFonts w:cs="Helvetica" w:ascii="Cambria" w:hAnsi="Cambria"/>
          <w:bCs/>
          <w:color w:val="000000" w:themeColor="text1"/>
        </w:rPr>
        <w:t xml:space="preserve">3) </w:t>
      </w:r>
      <w:bookmarkStart w:id="4" w:name="_Hlk76373100"/>
      <w:r>
        <w:rPr>
          <w:rStyle w:val="Domylnaczcionkaakapitu1"/>
          <w:rFonts w:cs="Helvetica" w:ascii="Cambria" w:hAnsi="Cambria"/>
          <w:bCs/>
          <w:color w:val="000000" w:themeColor="text1"/>
        </w:rPr>
        <w:t xml:space="preserve">Szczegółowa specyfikacja techniczna wykonania i odbioru robót dla projektu pn.: </w:t>
      </w:r>
      <w:r>
        <w:rPr>
          <w:rStyle w:val="Domylnaczcionkaakapitu1"/>
          <w:rFonts w:eastAsia="Calibri" w:cs="Helvetica" w:ascii="Cambria" w:hAnsi="Cambria"/>
          <w:color w:val="000000" w:themeColor="text1"/>
        </w:rPr>
        <w:t>„</w:t>
      </w:r>
      <w:r>
        <w:rPr>
          <w:rStyle w:val="Domylnaczcionkaakapitu1"/>
          <w:rFonts w:eastAsia="Calibri" w:cs="Arial" w:ascii="Cambria" w:hAnsi="Cambria"/>
          <w:i/>
          <w:color w:val="000000" w:themeColor="text1"/>
        </w:rPr>
        <w:t>Modernizacja drogi dojazdowej do pól i gruntów rolnych na dz. 146 i 114/1 w Rejowcu Fabrycznym</w:t>
      </w:r>
      <w:bookmarkEnd w:id="4"/>
      <w:r>
        <w:rPr>
          <w:rStyle w:val="Domylnaczcionkaakapitu1"/>
          <w:rFonts w:cs="Helvetica" w:ascii="Cambria" w:hAnsi="Cambria"/>
          <w:bCs/>
          <w:i/>
          <w:iCs/>
          <w:color w:val="000000" w:themeColor="text1"/>
        </w:rPr>
        <w:t xml:space="preserve">” </w:t>
      </w:r>
      <w:r>
        <w:rPr>
          <w:rStyle w:val="Domylnaczcionkaakapitu1"/>
          <w:rFonts w:cs="Helvetica" w:ascii="Cambria" w:hAnsi="Cambria"/>
          <w:bCs/>
          <w:i w:val="false"/>
          <w:iCs w:val="false"/>
          <w:color w:val="000000" w:themeColor="text1"/>
        </w:rPr>
        <w:t>- załącznik nr 3 do SWZ</w:t>
      </w:r>
      <w:bookmarkStart w:id="5" w:name="__DdeLink__1513_2140677338"/>
      <w:r>
        <w:rPr>
          <w:rStyle w:val="Domylnaczcionkaakapitu1"/>
          <w:rFonts w:cs="Helvetica" w:ascii="Cambria" w:hAnsi="Cambria"/>
          <w:bCs/>
          <w:i w:val="false"/>
          <w:iCs w:val="false"/>
          <w:color w:val="000000" w:themeColor="text1"/>
        </w:rPr>
        <w:t>.</w:t>
      </w:r>
      <w:bookmarkEnd w:id="5"/>
    </w:p>
    <w:p>
      <w:pPr>
        <w:pStyle w:val="Normal"/>
        <w:spacing w:lineRule="auto" w:line="276"/>
        <w:ind w:left="720" w:hanging="0"/>
        <w:jc w:val="center"/>
        <w:rPr/>
      </w:pPr>
      <w:r>
        <w:rPr>
          <w:rStyle w:val="Domylnaczcionkaakapitu1"/>
          <w:rFonts w:cs="Helvetica" w:ascii="Cambria" w:hAnsi="Cambria"/>
          <w:b/>
          <w:bCs/>
          <w:color w:val="000000" w:themeColor="text1"/>
        </w:rPr>
        <w:t>Uwaga:</w:t>
      </w:r>
    </w:p>
    <w:tbl>
      <w:tblPr>
        <w:tblStyle w:val="Tabela-Siatka"/>
        <w:tblW w:w="8563" w:type="dxa"/>
        <w:jc w:val="left"/>
        <w:tblInd w:w="649" w:type="dxa"/>
        <w:tblCellMar>
          <w:top w:w="0" w:type="dxa"/>
          <w:left w:w="108" w:type="dxa"/>
          <w:bottom w:w="0" w:type="dxa"/>
          <w:right w:w="108" w:type="dxa"/>
        </w:tblCellMar>
        <w:tblLook w:firstRow="1" w:noVBand="1" w:lastRow="0" w:firstColumn="1" w:lastColumn="0" w:noHBand="0" w:val="04a0"/>
      </w:tblPr>
      <w:tblGrid>
        <w:gridCol w:w="8563"/>
      </w:tblGrid>
      <w:tr>
        <w:trPr/>
        <w:tc>
          <w:tcPr>
            <w:tcW w:w="8563" w:type="dxa"/>
            <w:tcBorders/>
            <w:shd w:color="auto" w:fill="auto" w:val="clear"/>
          </w:tcPr>
          <w:p>
            <w:pPr>
              <w:pStyle w:val="Normal"/>
              <w:numPr>
                <w:ilvl w:val="0"/>
                <w:numId w:val="47"/>
              </w:numPr>
              <w:spacing w:lineRule="auto" w:line="276"/>
              <w:jc w:val="both"/>
              <w:rPr/>
            </w:pPr>
            <w:r>
              <w:rPr>
                <w:rFonts w:cs="Helvetica" w:ascii="Cambria" w:hAnsi="Cambria"/>
                <w:b/>
                <w:bCs/>
                <w:i/>
                <w:color w:val="000000" w:themeColor="text1"/>
                <w:u w:val="single"/>
              </w:rPr>
              <w:t>Przedmiar robót załączony do SWZ ma charakter pomocniczy</w:t>
            </w:r>
            <w:r>
              <w:rPr>
                <w:rFonts w:cs="Helvetica" w:ascii="Cambria" w:hAnsi="Cambria"/>
                <w:bCs/>
                <w:i/>
                <w:color w:val="000000" w:themeColor="text1"/>
              </w:rPr>
              <w:t xml:space="preserve">. Wykonawca zobowiązany jest do dokładnego sprawdzenia ilości robót z dokumentacją. Z uwagi na to, że umowa na roboty będzie </w:t>
            </w:r>
            <w:r>
              <w:rPr>
                <w:rFonts w:cs="Helvetica" w:ascii="Cambria" w:hAnsi="Cambria"/>
                <w:b/>
                <w:bCs/>
                <w:i/>
                <w:color w:val="000000" w:themeColor="text1"/>
                <w:u w:val="single"/>
              </w:rPr>
              <w:t>umową ryczałtową</w:t>
            </w:r>
            <w:r>
              <w:rPr>
                <w:rFonts w:cs="Helvetica" w:ascii="Cambria" w:hAnsi="Cambria"/>
                <w:bCs/>
                <w:i/>
                <w:color w:val="000000" w:themeColor="text1"/>
              </w:rPr>
              <w:t xml:space="preserve"> w przypadku wystąpienia               w trakcie prowadzenia robót większej ilości robót w jakiejkolwiek pozycji przedmiarowej nie będzie mogło być uznane za roboty dodatkowe z żądaniem dodatkowego wynagrodzenia. </w:t>
            </w:r>
            <w:r>
              <w:rPr>
                <w:rFonts w:cs="Helvetica" w:ascii="Cambria" w:hAnsi="Cambria"/>
                <w:b/>
                <w:bCs/>
                <w:i/>
                <w:color w:val="000000" w:themeColor="text1"/>
              </w:rPr>
              <w:t>Ewentualny brak</w:t>
              <w:br/>
              <w:t>w przedmiarze robót koniecznych do wykonania wynikających z dokumentacji technicznej nie zwalnia Wykonawcy od obowiązku ich wykonania na podstawie projektu w cenie umownej.</w:t>
            </w:r>
            <w:r>
              <w:rPr>
                <w:rFonts w:cs="Helvetica" w:ascii="Cambria" w:hAnsi="Cambria"/>
                <w:bCs/>
                <w:i/>
                <w:color w:val="000000" w:themeColor="text1"/>
              </w:rPr>
              <w:t xml:space="preserve"> Wykonawca ma prawo skorygować w przedmiarze i wzorze tabeli elementów rozliczeniowych ilości robót do wielkości według własnych obliczeń na podstawie projektu oraz SST.</w:t>
            </w:r>
          </w:p>
        </w:tc>
      </w:tr>
    </w:tbl>
    <w:p>
      <w:pPr>
        <w:pStyle w:val="Normal"/>
        <w:spacing w:lineRule="auto" w:line="276"/>
        <w:ind w:left="720" w:hanging="0"/>
        <w:jc w:val="both"/>
        <w:rPr>
          <w:b/>
          <w:b/>
          <w:sz w:val="10"/>
          <w:szCs w:val="10"/>
        </w:rPr>
      </w:pPr>
      <w:r>
        <w:rPr>
          <w:b/>
          <w:sz w:val="10"/>
          <w:szCs w:val="10"/>
        </w:rPr>
      </w:r>
    </w:p>
    <w:p>
      <w:pPr>
        <w:pStyle w:val="Normal"/>
        <w:spacing w:lineRule="auto" w:line="276"/>
        <w:rPr/>
      </w:pPr>
      <w:r>
        <w:rPr>
          <w:rFonts w:cs="Helvetica" w:ascii="Cambria" w:hAnsi="Cambria"/>
          <w:b/>
          <w:bCs/>
          <w:color w:val="000000" w:themeColor="text1"/>
        </w:rPr>
        <w:t>4.3 Rozwiązania równoważne.</w:t>
      </w:r>
    </w:p>
    <w:p>
      <w:pPr>
        <w:pStyle w:val="ListParagraph"/>
        <w:spacing w:lineRule="auto" w:line="276"/>
        <w:ind w:left="1287" w:hanging="0"/>
        <w:rPr/>
      </w:pPr>
      <w:r>
        <w:rPr>
          <w:rFonts w:cs="Helvetica" w:ascii="Cambria" w:hAnsi="Cambria"/>
          <w:bCs/>
          <w:color w:val="000000" w:themeColor="text1"/>
          <w:sz w:val="24"/>
          <w:szCs w:val="24"/>
        </w:rPr>
        <w:t xml:space="preserve">W przypadku użycia w dokumentacji technicznej odniesień do norm, europejskich ocen technicznych, aprobat, specyfikacji technicznych i systemów referencji technicznych, o których mowa w art. 30 ust. 1 pkt 2 i ust. 3 ustawy Pzp Zamawiający dopuszcza rozwiązania równoważne opisywanym. Wykonawca analizując dokumentację projektową powinien założyć, że każdemu odniesieniu, o którym mowa w art. 30 ust. 1 pkt 2 i ust. 3 ustawy Pzp użytemu w dokumentacji technicznej towarzyszy wyraz </w:t>
      </w:r>
      <w:r>
        <w:rPr>
          <w:rFonts w:cs="Helvetica" w:ascii="Cambria" w:hAnsi="Cambria"/>
          <w:bCs/>
          <w:i/>
          <w:color w:val="000000" w:themeColor="text1"/>
          <w:sz w:val="24"/>
          <w:szCs w:val="24"/>
        </w:rPr>
        <w:t>„lub równoważne"</w:t>
      </w:r>
      <w:r>
        <w:rPr>
          <w:rFonts w:cs="Helvetica" w:ascii="Cambria" w:hAnsi="Cambria"/>
          <w:bCs/>
          <w:color w:val="000000" w:themeColor="text1"/>
          <w:sz w:val="24"/>
          <w:szCs w:val="24"/>
        </w:rPr>
        <w:t>.</w:t>
      </w:r>
    </w:p>
    <w:p>
      <w:pPr>
        <w:pStyle w:val="ListParagraph"/>
        <w:spacing w:lineRule="auto" w:line="276"/>
        <w:ind w:left="1287" w:hanging="0"/>
        <w:rPr/>
      </w:pPr>
      <w:r>
        <w:rPr>
          <w:rFonts w:cs="Helvetica" w:ascii="Cambria" w:hAnsi="Cambria"/>
          <w:bCs/>
          <w:color w:val="000000" w:themeColor="text1"/>
          <w:sz w:val="24"/>
          <w:szCs w:val="24"/>
        </w:rPr>
        <w:t>W przypadku, gdy w dokumentacji technicznej lub specyfikacji technicznej wykonania i odbioru robót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technicznej. Wykonawca, który zastosuje urządzenia lub materiały równoważne będzie obowiązany wykazać w trakcie realizacji zamówienia, że zastosowane przez niego urządzenia i materiały spełniają wymagania określone przez Zamawiającego.</w:t>
      </w:r>
    </w:p>
    <w:p>
      <w:pPr>
        <w:pStyle w:val="ListParagraph"/>
        <w:spacing w:lineRule="auto" w:line="276"/>
        <w:ind w:left="1287" w:hanging="0"/>
        <w:rPr/>
      </w:pPr>
      <w:r>
        <w:rPr>
          <w:rFonts w:cs="Helvetica" w:ascii="Cambria" w:hAnsi="Cambria"/>
          <w:bCs/>
          <w:color w:val="000000" w:themeColor="text1"/>
          <w:sz w:val="24"/>
          <w:szCs w:val="24"/>
        </w:rPr>
        <w:t>Użycie w dokumentacji technicznej oznakowania w rozumieniu art. 2 pkt 16 ustawy Pzp oznacza, że Zamawiający akceptuje także wszystkie inne oznakowania potwierdzające, że dane roboty budowlane, dostawy lub usługi spełniają równoważne wymagania. W przypadku, gdy Wykonawca z przyczyn od niego niezależnych nie może uzyskać określonego przez Zamawiającego oznakowania lub oznakowania potwierdzającego, że dane roboty budowlane, dostawy lub usługi spełniają równoważne wymagania, Zamawiający w terminie przez siebie wyznaczonym akceptuje inne odpowiednie środki dowodowe, w szczególności dokumentację techniczną producenta, o ile dany wykonawca udowodni, że roboty budowlane, dostawy lub usługi, które mają zostać przez niego wykonane, spełniają wymagania określonego oznakowania lub określone wymagania wskazane przez Zamawiającego.</w:t>
      </w:r>
    </w:p>
    <w:p>
      <w:pPr>
        <w:pStyle w:val="ListParagraph"/>
        <w:spacing w:lineRule="auto" w:line="276"/>
        <w:ind w:left="1287" w:hanging="0"/>
        <w:rPr/>
      </w:pPr>
      <w:r>
        <w:rPr>
          <w:rFonts w:cs="Helvetica" w:ascii="Cambria" w:hAnsi="Cambria"/>
          <w:bCs/>
          <w:color w:val="000000" w:themeColor="text1"/>
          <w:sz w:val="24"/>
          <w:szCs w:val="24"/>
        </w:rPr>
        <w:t xml:space="preserve">Użycie w dokumentacji technicznej wymogu posiadania certyfikatu </w:t>
        <w:br/>
        <w:t xml:space="preserve">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t>
        <w:br/>
        <w:t>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warunkach realizacji zamówienia.</w:t>
      </w:r>
    </w:p>
    <w:p>
      <w:pPr>
        <w:pStyle w:val="ListParagraph"/>
        <w:spacing w:lineRule="auto" w:line="276" w:before="0" w:after="0"/>
        <w:ind w:left="1287" w:hanging="0"/>
        <w:contextualSpacing/>
        <w:rPr/>
      </w:pPr>
      <w:r>
        <w:rPr>
          <w:rFonts w:eastAsia="Calibri" w:cs="Helvetica" w:ascii="Cambria" w:hAnsi="Cambria"/>
          <w:bCs/>
          <w:i/>
          <w:iCs/>
          <w:color w:val="000000"/>
          <w:sz w:val="24"/>
          <w:szCs w:val="24"/>
          <w:lang w:eastAsia="pl-PL"/>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p>
    <w:p>
      <w:pPr>
        <w:pStyle w:val="ListParagraph"/>
        <w:spacing w:lineRule="auto" w:line="276" w:before="0" w:after="0"/>
        <w:ind w:left="1287" w:hanging="0"/>
        <w:contextualSpacing/>
        <w:rPr>
          <w:rFonts w:ascii="Cambria" w:hAnsi="Cambria" w:eastAsia="Calibri" w:cs="Helvetica"/>
          <w:bCs/>
          <w:i/>
          <w:i/>
          <w:iCs/>
          <w:color w:val="000000"/>
          <w:sz w:val="24"/>
          <w:szCs w:val="24"/>
          <w:lang w:eastAsia="pl-PL"/>
        </w:rPr>
      </w:pPr>
      <w:r>
        <w:rPr>
          <w:rFonts w:eastAsia="Calibri" w:cs="Helvetica" w:ascii="Cambria" w:hAnsi="Cambria"/>
          <w:bCs/>
          <w:i/>
          <w:iCs/>
          <w:color w:val="000000"/>
          <w:sz w:val="24"/>
          <w:szCs w:val="24"/>
          <w:lang w:eastAsia="pl-PL"/>
        </w:rPr>
      </w:r>
    </w:p>
    <w:p>
      <w:pPr>
        <w:pStyle w:val="ListParagraph"/>
        <w:spacing w:lineRule="auto" w:line="276" w:before="0" w:after="0"/>
        <w:ind w:left="1287" w:hanging="0"/>
        <w:contextualSpacing/>
        <w:rPr>
          <w:rFonts w:ascii="Cambria" w:hAnsi="Cambria" w:eastAsia="Calibri" w:cs="Helvetica"/>
          <w:bCs/>
          <w:i/>
          <w:i/>
          <w:iCs/>
          <w:color w:val="000000"/>
          <w:sz w:val="24"/>
          <w:szCs w:val="24"/>
          <w:lang w:eastAsia="pl-PL"/>
        </w:rPr>
      </w:pPr>
      <w:r>
        <w:rPr>
          <w:rFonts w:eastAsia="Calibri" w:cs="Helvetica" w:ascii="Cambria" w:hAnsi="Cambria"/>
          <w:bCs/>
          <w:i/>
          <w:iCs/>
          <w:color w:val="000000"/>
          <w:sz w:val="24"/>
          <w:szCs w:val="24"/>
          <w:lang w:eastAsia="pl-PL"/>
        </w:rPr>
      </w:r>
    </w:p>
    <w:p>
      <w:pPr>
        <w:pStyle w:val="ListParagraph"/>
        <w:spacing w:lineRule="auto" w:line="276" w:before="0" w:after="0"/>
        <w:ind w:left="1287" w:hanging="0"/>
        <w:contextualSpacing/>
        <w:rPr>
          <w:rFonts w:ascii="Cambria" w:hAnsi="Cambria" w:eastAsia="Calibri" w:cs="Helvetica"/>
          <w:bCs/>
          <w:i/>
          <w:i/>
          <w:iCs/>
          <w:color w:val="000000"/>
          <w:sz w:val="24"/>
          <w:szCs w:val="24"/>
          <w:lang w:eastAsia="pl-PL"/>
        </w:rPr>
      </w:pPr>
      <w:r>
        <w:rPr>
          <w:rFonts w:eastAsia="Calibri" w:cs="Helvetica" w:ascii="Cambria" w:hAnsi="Cambria"/>
          <w:bCs/>
          <w:i/>
          <w:iCs/>
          <w:color w:val="000000"/>
          <w:sz w:val="24"/>
          <w:szCs w:val="24"/>
          <w:lang w:eastAsia="pl-PL"/>
        </w:rPr>
      </w:r>
    </w:p>
    <w:p>
      <w:pPr>
        <w:pStyle w:val="ListParagraph"/>
        <w:spacing w:lineRule="auto" w:line="276" w:before="0" w:after="0"/>
        <w:ind w:left="1287" w:hanging="0"/>
        <w:contextualSpacing/>
        <w:rPr>
          <w:rFonts w:ascii="Cambria" w:hAnsi="Cambria" w:eastAsia="Calibri" w:cs="Helvetica"/>
          <w:bCs/>
          <w:i/>
          <w:i/>
          <w:iCs/>
          <w:color w:val="000000"/>
          <w:sz w:val="24"/>
          <w:szCs w:val="24"/>
          <w:lang w:eastAsia="pl-PL"/>
        </w:rPr>
      </w:pPr>
      <w:r>
        <w:rPr>
          <w:rFonts w:eastAsia="Calibri" w:cs="Helvetica" w:ascii="Cambria" w:hAnsi="Cambria"/>
          <w:bCs/>
          <w:i/>
          <w:iCs/>
          <w:color w:val="000000"/>
          <w:sz w:val="24"/>
          <w:szCs w:val="24"/>
          <w:lang w:eastAsia="pl-PL"/>
        </w:rPr>
      </w:r>
    </w:p>
    <w:p>
      <w:pPr>
        <w:pStyle w:val="ListParagraph"/>
        <w:spacing w:lineRule="auto" w:line="276" w:before="0" w:after="0"/>
        <w:ind w:left="1287" w:hanging="0"/>
        <w:contextualSpacing/>
        <w:rPr>
          <w:rFonts w:ascii="Cambria" w:hAnsi="Cambria" w:eastAsia="Calibri" w:cs="Helvetica"/>
          <w:bCs/>
          <w:i/>
          <w:i/>
          <w:iCs/>
          <w:color w:val="000000"/>
          <w:sz w:val="24"/>
          <w:szCs w:val="24"/>
          <w:lang w:eastAsia="pl-PL"/>
        </w:rPr>
      </w:pPr>
      <w:r>
        <w:rPr>
          <w:rFonts w:eastAsia="Calibri" w:cs="Helvetica" w:ascii="Cambria" w:hAnsi="Cambria"/>
          <w:bCs/>
          <w:i/>
          <w:iCs/>
          <w:color w:val="000000"/>
          <w:sz w:val="24"/>
          <w:szCs w:val="24"/>
          <w:lang w:eastAsia="pl-PL"/>
        </w:rPr>
      </w:r>
    </w:p>
    <w:p>
      <w:pPr>
        <w:pStyle w:val="Normal"/>
        <w:spacing w:lineRule="auto" w:line="216" w:before="0" w:after="240"/>
        <w:ind w:left="964" w:right="86" w:hanging="0"/>
        <w:jc w:val="both"/>
        <w:rPr/>
      </w:pPr>
      <w:r>
        <w:rPr>
          <w:rFonts w:cs="Arial" w:ascii="Cambria" w:hAnsi="Cambria" w:asciiTheme="majorHAnsi" w:hAnsiTheme="majorHAnsi"/>
          <w:b/>
          <w:bCs/>
        </w:rPr>
        <w:t xml:space="preserve">4.4 </w:t>
      </w:r>
      <w:r>
        <w:rPr>
          <w:rFonts w:cs="Arial" w:ascii="Cambria" w:hAnsi="Cambria" w:asciiTheme="majorHAnsi" w:hAnsiTheme="majorHAnsi"/>
        </w:rPr>
        <w:t xml:space="preserve">   </w:t>
      </w:r>
      <w:r>
        <w:rPr>
          <w:rFonts w:cs="Arial" w:ascii="Cambria" w:hAnsi="Cambria" w:asciiTheme="majorHAnsi" w:hAnsiTheme="majorHAnsi"/>
          <w:b/>
          <w:bCs/>
        </w:rPr>
        <w:t>Nazwa/y i kod/y Wspólnego Słownika Zamówień: (CPV):</w:t>
      </w:r>
    </w:p>
    <w:p>
      <w:pPr>
        <w:pStyle w:val="Standard"/>
        <w:spacing w:lineRule="auto" w:line="276"/>
        <w:ind w:left="360" w:firstLine="207"/>
        <w:rPr>
          <w:rFonts w:ascii="Cambria" w:hAnsi="Cambria" w:cs="Times New Roman"/>
          <w:u w:val="single"/>
          <w:lang w:val="pl-PL" w:eastAsia="pl-PL"/>
        </w:rPr>
      </w:pPr>
      <w:r>
        <w:rPr>
          <w:rFonts w:cs="Times New Roman" w:ascii="Cambria" w:hAnsi="Cambria"/>
          <w:u w:val="single"/>
          <w:lang w:val="pl-PL" w:eastAsia="pl-PL"/>
        </w:rPr>
        <w:t>Główny kod:</w:t>
      </w:r>
    </w:p>
    <w:p>
      <w:pPr>
        <w:pStyle w:val="Standard"/>
        <w:spacing w:lineRule="auto" w:line="276"/>
        <w:ind w:left="360" w:firstLine="207"/>
        <w:rPr/>
      </w:pPr>
      <w:r>
        <w:rPr>
          <w:rFonts w:cs="Times New Roman" w:ascii="Cambria" w:hAnsi="Cambria"/>
          <w:b/>
          <w:bCs/>
          <w:lang w:val="pl-PL" w:eastAsia="pl-PL"/>
        </w:rPr>
        <w:t xml:space="preserve">45000000-7 </w:t>
        <w:tab/>
        <w:t>Roboty budowlane,</w:t>
      </w:r>
    </w:p>
    <w:p>
      <w:pPr>
        <w:pStyle w:val="Standard"/>
        <w:spacing w:lineRule="auto" w:line="276"/>
        <w:ind w:left="360" w:firstLine="207"/>
        <w:jc w:val="both"/>
        <w:rPr>
          <w:rFonts w:ascii="Cambria" w:hAnsi="Cambria" w:cs="Times New Roman"/>
          <w:u w:val="single"/>
          <w:lang w:val="pl-PL" w:eastAsia="pl-PL"/>
        </w:rPr>
      </w:pPr>
      <w:r>
        <w:rPr>
          <w:rFonts w:cs="Times New Roman" w:ascii="Cambria" w:hAnsi="Cambria"/>
          <w:u w:val="single"/>
          <w:lang w:val="pl-PL" w:eastAsia="pl-PL"/>
        </w:rPr>
        <w:t>Dodatkowe kody:</w:t>
      </w:r>
    </w:p>
    <w:p>
      <w:pPr>
        <w:pStyle w:val="Normal"/>
        <w:spacing w:lineRule="auto" w:line="276"/>
        <w:ind w:firstLine="567"/>
        <w:rPr/>
      </w:pPr>
      <w:r>
        <w:rPr>
          <w:rFonts w:ascii="Cambria" w:hAnsi="Cambria"/>
        </w:rPr>
        <w:t>45111000-8 - Roboty ziemne,</w:t>
      </w:r>
    </w:p>
    <w:p>
      <w:pPr>
        <w:pStyle w:val="Normal"/>
        <w:spacing w:lineRule="auto" w:line="276"/>
        <w:ind w:firstLine="567"/>
        <w:rPr/>
      </w:pPr>
      <w:r>
        <w:rPr>
          <w:rFonts w:ascii="Cambria" w:hAnsi="Cambria"/>
        </w:rPr>
        <w:t>45112710-5 - Roboty w zakresie kształtowania terenów zielonych</w:t>
      </w:r>
    </w:p>
    <w:p>
      <w:pPr>
        <w:pStyle w:val="Normal"/>
        <w:spacing w:lineRule="auto" w:line="276"/>
        <w:ind w:firstLine="567"/>
        <w:rPr/>
      </w:pPr>
      <w:r>
        <w:rPr>
          <w:rFonts w:ascii="Cambria" w:hAnsi="Cambria"/>
        </w:rPr>
        <w:t>45233220-7 - Roboty w zakresie nawierzchni dróg</w:t>
      </w:r>
    </w:p>
    <w:p>
      <w:pPr>
        <w:pStyle w:val="Normal"/>
        <w:spacing w:lineRule="auto" w:line="276"/>
        <w:ind w:firstLine="567"/>
        <w:rPr/>
      </w:pPr>
      <w:r>
        <w:rPr>
          <w:rFonts w:ascii="Cambria" w:hAnsi="Cambria"/>
        </w:rPr>
        <w:t>45233120-6 - Roboty w zakresie budowy dróg</w:t>
      </w:r>
    </w:p>
    <w:p>
      <w:pPr>
        <w:pStyle w:val="Tretekstu"/>
        <w:spacing w:lineRule="auto" w:line="276"/>
        <w:ind w:firstLine="567"/>
        <w:jc w:val="both"/>
        <w:rPr>
          <w:b w:val="false"/>
          <w:b w:val="false"/>
          <w:sz w:val="24"/>
          <w:szCs w:val="24"/>
        </w:rPr>
      </w:pPr>
      <w:r>
        <w:rPr>
          <w:rFonts w:ascii="Cambria" w:hAnsi="Cambria"/>
          <w:b w:val="false"/>
          <w:sz w:val="24"/>
          <w:szCs w:val="24"/>
        </w:rPr>
        <w:t>45233140-2 – Roboty drogowe.</w:t>
      </w:r>
    </w:p>
    <w:p>
      <w:pPr>
        <w:pStyle w:val="Tretekstu"/>
        <w:spacing w:lineRule="auto" w:line="276"/>
        <w:ind w:firstLine="567"/>
        <w:jc w:val="both"/>
        <w:rPr>
          <w:rFonts w:ascii="Cambria" w:hAnsi="Cambria"/>
        </w:rPr>
      </w:pPr>
      <w:r>
        <w:rPr>
          <w:rFonts w:ascii="Cambria" w:hAnsi="Cambria"/>
        </w:rPr>
      </w:r>
    </w:p>
    <w:p>
      <w:pPr>
        <w:pStyle w:val="ListParagraph"/>
        <w:numPr>
          <w:ilvl w:val="1"/>
          <w:numId w:val="54"/>
        </w:numPr>
        <w:spacing w:lineRule="auto" w:line="276"/>
        <w:rPr>
          <w:rFonts w:ascii="Cambria" w:hAnsi="Cambria" w:cs="Helvetica"/>
          <w:b/>
          <w:b/>
          <w:bCs/>
        </w:rPr>
      </w:pPr>
      <w:r>
        <w:rPr>
          <w:rFonts w:cs="Helvetica" w:ascii="Cambria" w:hAnsi="Cambria"/>
          <w:b/>
          <w:bCs/>
          <w:sz w:val="24"/>
          <w:szCs w:val="24"/>
        </w:rPr>
        <w:t>Ubezpieczenie.</w:t>
      </w:r>
    </w:p>
    <w:p>
      <w:pPr>
        <w:pStyle w:val="Normal"/>
        <w:spacing w:lineRule="auto" w:line="276"/>
        <w:ind w:left="567" w:hanging="0"/>
        <w:jc w:val="both"/>
        <w:rPr>
          <w:rFonts w:ascii="Cambria" w:hAnsi="Cambria" w:cs="Helvetica"/>
          <w:bCs/>
        </w:rPr>
      </w:pPr>
      <w:r>
        <w:rPr>
          <w:rFonts w:cs="Helvetica" w:ascii="Cambria" w:hAnsi="Cambria"/>
          <w:bCs/>
        </w:rPr>
        <w:t>Zamawiający wymaga od Wykonawcy posiadania ubezpieczenia OC z tytułu prowadzonej działalności gospodarczej na sumę gwarancyjną nie mniejszą niż 300.000zł, ważnego przez cały okres realizacji zamówienia. Szczegółowe warunki ubezpieczenia określa § 7 Projektu umowy.</w:t>
      </w:r>
    </w:p>
    <w:p>
      <w:pPr>
        <w:pStyle w:val="ListParagraph"/>
        <w:widowControl w:val="false"/>
        <w:numPr>
          <w:ilvl w:val="1"/>
          <w:numId w:val="36"/>
        </w:numPr>
        <w:spacing w:lineRule="auto" w:line="276"/>
        <w:ind w:left="567" w:hanging="567"/>
        <w:outlineLvl w:val="3"/>
        <w:rPr>
          <w:rFonts w:ascii="Cambria" w:hAnsi="Cambria" w:cs="Arial" w:asciiTheme="majorHAnsi" w:hAnsiTheme="majorHAnsi"/>
          <w:b/>
          <w:b/>
          <w:bCs/>
          <w:sz w:val="24"/>
          <w:szCs w:val="24"/>
        </w:rPr>
      </w:pPr>
      <w:r>
        <w:rPr>
          <w:rFonts w:cs="Arial" w:ascii="Cambria" w:hAnsi="Cambria" w:asciiTheme="majorHAnsi" w:hAnsiTheme="majorHAnsi"/>
          <w:b/>
          <w:bCs/>
          <w:sz w:val="24"/>
          <w:szCs w:val="24"/>
        </w:rPr>
        <w:t>Przedmiotowe środki dowodowe.</w:t>
      </w:r>
    </w:p>
    <w:p>
      <w:pPr>
        <w:pStyle w:val="ListParagraph"/>
        <w:widowControl w:val="false"/>
        <w:numPr>
          <w:ilvl w:val="0"/>
          <w:numId w:val="0"/>
        </w:numPr>
        <w:spacing w:lineRule="auto" w:line="276"/>
        <w:ind w:left="567" w:hanging="0"/>
        <w:outlineLvl w:val="3"/>
        <w:rPr>
          <w:rFonts w:ascii="Cambria" w:hAnsi="Cambria" w:cs="Arial" w:asciiTheme="majorHAnsi" w:hAnsiTheme="majorHAnsi"/>
          <w:b/>
          <w:b/>
          <w:bCs/>
          <w:sz w:val="24"/>
          <w:szCs w:val="24"/>
        </w:rPr>
      </w:pPr>
      <w:r>
        <w:rPr>
          <w:rFonts w:cs="Arial" w:ascii="Cambria" w:hAnsi="Cambria" w:asciiTheme="majorHAnsi" w:hAnsiTheme="majorHAnsi"/>
          <w:sz w:val="24"/>
          <w:szCs w:val="24"/>
        </w:rPr>
        <w:t xml:space="preserve">Zamawiający </w:t>
      </w:r>
      <w:r>
        <w:rPr>
          <w:rFonts w:cs="Arial" w:ascii="Cambria" w:hAnsi="Cambria" w:asciiTheme="majorHAnsi" w:hAnsiTheme="majorHAnsi"/>
          <w:b/>
          <w:bCs/>
          <w:sz w:val="24"/>
          <w:szCs w:val="24"/>
          <w:u w:val="single"/>
        </w:rPr>
        <w:t>nie wymaga</w:t>
      </w:r>
      <w:r>
        <w:rPr>
          <w:rFonts w:cs="Arial" w:ascii="Cambria" w:hAnsi="Cambria" w:asciiTheme="majorHAnsi" w:hAnsiTheme="majorHAnsi"/>
          <w:b/>
          <w:bCs/>
          <w:sz w:val="24"/>
          <w:szCs w:val="24"/>
        </w:rPr>
        <w:t xml:space="preserve"> od Wykonawcy </w:t>
      </w:r>
      <w:r>
        <w:rPr>
          <w:rFonts w:cs="Arial" w:ascii="Cambria" w:hAnsi="Cambria" w:asciiTheme="majorHAnsi" w:hAnsiTheme="majorHAnsi"/>
          <w:b/>
          <w:bCs/>
          <w:sz w:val="24"/>
          <w:szCs w:val="24"/>
          <w:u w:val="single"/>
        </w:rPr>
        <w:t>złożenia wraz z ofertą</w:t>
      </w:r>
      <w:r>
        <w:rPr>
          <w:rFonts w:cs="Arial" w:ascii="Cambria" w:hAnsi="Cambria" w:asciiTheme="majorHAnsi" w:hAnsiTheme="majorHAnsi"/>
          <w:b/>
          <w:bCs/>
          <w:sz w:val="24"/>
          <w:szCs w:val="24"/>
        </w:rPr>
        <w:t xml:space="preserve"> przedmiotowych środków dowodowych.</w:t>
      </w:r>
    </w:p>
    <w:p>
      <w:pPr>
        <w:pStyle w:val="ListParagraph"/>
        <w:widowControl w:val="false"/>
        <w:numPr>
          <w:ilvl w:val="1"/>
          <w:numId w:val="36"/>
        </w:numPr>
        <w:spacing w:lineRule="auto" w:line="276"/>
        <w:ind w:left="567" w:hanging="567"/>
        <w:outlineLvl w:val="3"/>
        <w:rPr>
          <w:rFonts w:ascii="Cambria" w:hAnsi="Cambria" w:cs="Arial" w:asciiTheme="majorHAnsi" w:hAnsiTheme="majorHAnsi"/>
          <w:b/>
          <w:b/>
          <w:sz w:val="24"/>
          <w:szCs w:val="24"/>
        </w:rPr>
      </w:pPr>
      <w:r>
        <w:rPr>
          <w:rFonts w:cs="Helvetica" w:ascii="Cambria" w:hAnsi="Cambria" w:asciiTheme="majorHAnsi" w:hAnsiTheme="majorHAnsi"/>
          <w:b/>
          <w:sz w:val="24"/>
          <w:szCs w:val="24"/>
        </w:rPr>
        <w:t xml:space="preserve">Zamawiający </w:t>
      </w:r>
      <w:r>
        <w:rPr>
          <w:rFonts w:cs="Helvetica" w:ascii="Cambria" w:hAnsi="Cambria" w:asciiTheme="majorHAnsi" w:hAnsiTheme="majorHAnsi"/>
          <w:b/>
          <w:sz w:val="24"/>
          <w:szCs w:val="24"/>
          <w:u w:val="single"/>
        </w:rPr>
        <w:t>nie dokonuje podziału zamówienia na części</w:t>
      </w:r>
      <w:r>
        <w:rPr>
          <w:rFonts w:cs="Helvetica" w:ascii="Cambria" w:hAnsi="Cambria" w:asciiTheme="majorHAnsi" w:hAnsiTheme="majorHAnsi"/>
          <w:b/>
          <w:sz w:val="24"/>
          <w:szCs w:val="24"/>
        </w:rPr>
        <w:t xml:space="preserve"> z następujących względów:</w:t>
      </w:r>
    </w:p>
    <w:p>
      <w:pPr>
        <w:pStyle w:val="Normal"/>
        <w:shd w:val="clear" w:color="auto" w:fill="FFFFFF"/>
        <w:spacing w:lineRule="auto" w:line="276"/>
        <w:ind w:left="567" w:hanging="0"/>
        <w:jc w:val="both"/>
        <w:rPr>
          <w:rFonts w:ascii="Cambria" w:hAnsi="Cambria"/>
        </w:rPr>
      </w:pPr>
      <w:r>
        <w:rPr>
          <w:rFonts w:cs="Arial" w:ascii="Cambria" w:hAnsi="Cambria"/>
        </w:rPr>
        <w:t xml:space="preserve">Zamawiający rozważył bardzo dokładnie argumenty przemawiające za i przeciw dokonaniem podziału zamówienia na części. </w:t>
      </w:r>
      <w:r>
        <w:rPr>
          <w:rFonts w:ascii="Cambria" w:hAnsi="Cambria"/>
        </w:rPr>
        <w:t xml:space="preserve">Zamówienie nie zostało podzielone na części z następujących względów: </w:t>
      </w:r>
    </w:p>
    <w:p>
      <w:pPr>
        <w:pStyle w:val="ListParagraph"/>
        <w:numPr>
          <w:ilvl w:val="2"/>
          <w:numId w:val="53"/>
        </w:numPr>
        <w:spacing w:lineRule="auto" w:line="276"/>
        <w:ind w:left="993" w:hanging="426"/>
        <w:rPr>
          <w:rFonts w:ascii="Cambria" w:hAnsi="Cambria" w:asciiTheme="majorHAnsi" w:hAnsiTheme="majorHAnsi"/>
          <w:sz w:val="24"/>
          <w:szCs w:val="24"/>
        </w:rPr>
      </w:pPr>
      <w:r>
        <w:rPr>
          <w:rFonts w:ascii="Cambria" w:hAnsi="Cambria" w:asciiTheme="majorHAnsi" w:hAnsiTheme="majorHAnsi"/>
          <w:sz w:val="24"/>
          <w:szCs w:val="24"/>
        </w:rPr>
        <w:t xml:space="preserve">Podział zamówienia powoduje zwiększenie kosztów (podwójne wliczanie kosztów pośrednich np. kosztów maszyn i urządzeń) oraz trudności </w:t>
        <w:br/>
        <w:t>w zarządzaniu realizacją kilku umów polegające na tym, że poszczególni Wykonawcy mogliby w różnych terminach wykonywać czynności przewidziane umową co wpłynęłoby negatywnie na efekt w postaci zapewnienia spójności czystości terenów miejskich</w:t>
      </w:r>
    </w:p>
    <w:p>
      <w:pPr>
        <w:pStyle w:val="ListParagraph"/>
        <w:numPr>
          <w:ilvl w:val="2"/>
          <w:numId w:val="53"/>
        </w:numPr>
        <w:spacing w:lineRule="auto" w:line="276"/>
        <w:ind w:left="993" w:hanging="426"/>
        <w:rPr>
          <w:rFonts w:ascii="Cambria" w:hAnsi="Cambria" w:asciiTheme="majorHAnsi" w:hAnsiTheme="majorHAnsi"/>
          <w:sz w:val="24"/>
          <w:szCs w:val="24"/>
        </w:rPr>
      </w:pPr>
      <w:r>
        <w:rPr>
          <w:rFonts w:ascii="Cambria" w:hAnsi="Cambria" w:asciiTheme="majorHAnsi" w:hAnsiTheme="majorHAnsi"/>
          <w:sz w:val="24"/>
          <w:szCs w:val="24"/>
        </w:rPr>
        <w:t xml:space="preserve">Każdy z Wykonawców w cenę wliczyłby odrębne koszty polisy OC, </w:t>
        <w:br/>
        <w:t>co zwiększyłoby poziom wydatków Zamawiającego,</w:t>
      </w:r>
    </w:p>
    <w:p>
      <w:pPr>
        <w:pStyle w:val="Normal"/>
        <w:spacing w:lineRule="auto" w:line="276"/>
        <w:ind w:left="567" w:hanging="0"/>
        <w:jc w:val="both"/>
        <w:rPr>
          <w:rFonts w:ascii="Cambria" w:hAnsi="Cambria" w:cs="Arial"/>
        </w:rPr>
      </w:pPr>
      <w:r>
        <w:rPr>
          <w:rFonts w:ascii="Cambria" w:hAnsi="Cambria"/>
        </w:rPr>
        <w:t xml:space="preserve">Reasumując, Zamawiający nie dokonał podziału zamówienia na części ze względu na to, że podział taki groziłby nadmiernymi trudnościami technicznymi oraz nadmiernymi kosztami wykonania zamówienia. Niedokonanie podziału zamówienia podyktowane było zatem względami technicznymi, organizacyjnym oraz charakterem przedmiotu zamówienia. </w:t>
      </w:r>
    </w:p>
    <w:p>
      <w:pPr>
        <w:pStyle w:val="ListParagraph"/>
        <w:widowControl w:val="false"/>
        <w:numPr>
          <w:ilvl w:val="0"/>
          <w:numId w:val="0"/>
        </w:numPr>
        <w:spacing w:lineRule="auto" w:line="276"/>
        <w:ind w:left="567" w:hanging="0"/>
        <w:outlineLvl w:val="3"/>
        <w:rPr>
          <w:rFonts w:ascii="Cambria" w:hAnsi="Cambria"/>
          <w:b/>
          <w:b/>
        </w:rPr>
      </w:pPr>
      <w:r>
        <w:rPr>
          <w:rFonts w:ascii="Cambria" w:hAnsi="Cambria"/>
          <w:b/>
        </w:rPr>
      </w:r>
    </w:p>
    <w:tbl>
      <w:tblPr>
        <w:tblW w:w="9068" w:type="dxa"/>
        <w:jc w:val="center"/>
        <w:tblInd w:w="0" w:type="dxa"/>
        <w:tblCellMar>
          <w:top w:w="0" w:type="dxa"/>
          <w:left w:w="108" w:type="dxa"/>
          <w:bottom w:w="0" w:type="dxa"/>
          <w:right w:w="108" w:type="dxa"/>
        </w:tblCellMar>
        <w:tblLook w:firstRow="1" w:noVBand="0" w:lastRow="0" w:firstColumn="1" w:lastColumn="0" w:noHBand="0" w:val="00a0"/>
      </w:tblPr>
      <w:tblGrid>
        <w:gridCol w:w="9068"/>
      </w:tblGrid>
      <w:tr>
        <w:trPr/>
        <w:tc>
          <w:tcPr>
            <w:tcW w:w="9068" w:type="dxa"/>
            <w:tcBorders>
              <w:bottom w:val="single" w:sz="4" w:space="0" w:color="000000"/>
            </w:tcBorders>
            <w:shd w:color="auto" w:fill="D9D9D9" w:themeFill="background1" w:themeFillShade="d9" w:val="clear"/>
          </w:tcPr>
          <w:p>
            <w:pPr>
              <w:pStyle w:val="Normal"/>
              <w:suppressAutoHyphens w:val="true"/>
              <w:spacing w:lineRule="auto" w:line="276" w:before="0" w:after="0"/>
              <w:contextualSpacing/>
              <w:jc w:val="center"/>
              <w:textAlignment w:val="baseline"/>
              <w:rPr>
                <w:rFonts w:ascii="Cambria" w:hAnsi="Cambria" w:asciiTheme="majorHAnsi" w:hAnsiTheme="majorHAnsi"/>
                <w:sz w:val="26"/>
                <w:szCs w:val="26"/>
              </w:rPr>
            </w:pPr>
            <w:r>
              <w:rPr>
                <w:rFonts w:ascii="Cambria" w:hAnsi="Cambria" w:asciiTheme="majorHAnsi" w:hAnsiTheme="majorHAnsi"/>
                <w:sz w:val="26"/>
                <w:szCs w:val="26"/>
              </w:rPr>
              <w:t>Rozdział 5</w:t>
            </w:r>
          </w:p>
          <w:p>
            <w:pPr>
              <w:pStyle w:val="Normal"/>
              <w:suppressAutoHyphens w:val="true"/>
              <w:spacing w:lineRule="auto" w:line="276" w:before="0" w:after="0"/>
              <w:contextualSpacing/>
              <w:jc w:val="center"/>
              <w:textAlignment w:val="baseline"/>
              <w:rPr>
                <w:rFonts w:ascii="Cambria" w:hAnsi="Cambria" w:asciiTheme="majorHAnsi" w:hAnsiTheme="majorHAnsi"/>
              </w:rPr>
            </w:pPr>
            <w:r>
              <w:rPr>
                <w:rFonts w:ascii="Cambria" w:hAnsi="Cambria" w:asciiTheme="majorHAnsi" w:hAnsiTheme="majorHAnsi"/>
                <w:b/>
                <w:sz w:val="26"/>
                <w:szCs w:val="26"/>
              </w:rPr>
              <w:t>TERMIN WYKONANIA ZAMÓWIENIA</w:t>
            </w:r>
          </w:p>
        </w:tc>
      </w:tr>
    </w:tbl>
    <w:p>
      <w:pPr>
        <w:pStyle w:val="ListParagraph"/>
        <w:widowControl w:val="false"/>
        <w:numPr>
          <w:ilvl w:val="0"/>
          <w:numId w:val="0"/>
        </w:numPr>
        <w:spacing w:lineRule="auto" w:line="276"/>
        <w:ind w:left="567" w:hanging="0"/>
        <w:outlineLvl w:val="3"/>
        <w:rPr>
          <w:rFonts w:ascii="Cambria" w:hAnsi="Cambria" w:cs="Arial" w:asciiTheme="majorHAnsi" w:hAnsiTheme="majorHAnsi"/>
          <w:bCs/>
        </w:rPr>
      </w:pPr>
      <w:r>
        <w:rPr>
          <w:rFonts w:cs="Arial" w:ascii="Cambria" w:hAnsi="Cambria"/>
          <w:bCs/>
        </w:rPr>
      </w:r>
    </w:p>
    <w:p>
      <w:pPr>
        <w:pStyle w:val="Normal"/>
        <w:widowControl w:val="false"/>
        <w:tabs>
          <w:tab w:val="clear" w:pos="709"/>
          <w:tab w:val="left" w:pos="284" w:leader="none"/>
        </w:tabs>
        <w:suppressAutoHyphens w:val="true"/>
        <w:spacing w:lineRule="auto" w:line="218" w:before="0" w:after="5"/>
        <w:ind w:right="79" w:hanging="0"/>
        <w:jc w:val="both"/>
        <w:rPr/>
      </w:pPr>
      <w:r>
        <w:rPr>
          <w:rFonts w:eastAsia="Calibri" w:cs="Calibri" w:ascii="Cambria" w:hAnsi="Cambria"/>
          <w:b/>
          <w:bCs/>
          <w:color w:val="000000"/>
        </w:rPr>
        <w:t xml:space="preserve">Termin wykonania przedmiotu umowy i zgłoszenia przez Wykonawcę gotowości do odbioru końcowego ustala się </w:t>
      </w:r>
      <w:r>
        <w:rPr>
          <w:rFonts w:eastAsia="Calibri" w:cs="Calibri" w:ascii="Cambria" w:hAnsi="Cambria"/>
          <w:b/>
          <w:bCs/>
          <w:color w:val="000000"/>
          <w:u w:val="single" w:color="000000"/>
        </w:rPr>
        <w:t xml:space="preserve"> do dnia 15.09.2021r.</w:t>
      </w:r>
    </w:p>
    <w:p>
      <w:pPr>
        <w:pStyle w:val="Kolorowalistaakcent11"/>
        <w:widowControl w:val="false"/>
        <w:numPr>
          <w:ilvl w:val="0"/>
          <w:numId w:val="0"/>
        </w:numPr>
        <w:suppressAutoHyphens w:val="true"/>
        <w:spacing w:lineRule="auto" w:line="276"/>
        <w:ind w:left="0" w:hanging="0"/>
        <w:outlineLvl w:val="3"/>
        <w:rPr>
          <w:rFonts w:ascii="Cambria" w:hAnsi="Cambria" w:cs="Helvetica" w:asciiTheme="majorHAnsi" w:hAnsiTheme="majorHAnsi"/>
          <w:bCs/>
          <w:sz w:val="24"/>
          <w:szCs w:val="24"/>
        </w:rPr>
      </w:pPr>
      <w:r>
        <w:rPr>
          <w:rFonts w:cs="Helvetica" w:ascii="Cambria" w:hAnsi="Cambria"/>
          <w:bCs/>
          <w:sz w:val="24"/>
          <w:szCs w:val="24"/>
        </w:rPr>
      </w:r>
    </w:p>
    <w:tbl>
      <w:tblPr>
        <w:tblW w:w="9068" w:type="dxa"/>
        <w:jc w:val="center"/>
        <w:tblInd w:w="0" w:type="dxa"/>
        <w:tblCellMar>
          <w:top w:w="0" w:type="dxa"/>
          <w:left w:w="108" w:type="dxa"/>
          <w:bottom w:w="0" w:type="dxa"/>
          <w:right w:w="108" w:type="dxa"/>
        </w:tblCellMar>
        <w:tblLook w:firstRow="1" w:noVBand="0" w:lastRow="0" w:firstColumn="1" w:lastColumn="0" w:noHBand="0" w:val="00a0"/>
      </w:tblPr>
      <w:tblGrid>
        <w:gridCol w:w="9068"/>
      </w:tblGrid>
      <w:tr>
        <w:trPr/>
        <w:tc>
          <w:tcPr>
            <w:tcW w:w="9068" w:type="dxa"/>
            <w:tcBorders>
              <w:bottom w:val="single" w:sz="4" w:space="0" w:color="000000"/>
            </w:tcBorders>
            <w:shd w:color="auto" w:fill="D9D9D9" w:themeFill="background1" w:themeFillShade="d9" w:val="clear"/>
          </w:tcPr>
          <w:p>
            <w:pPr>
              <w:pStyle w:val="Normal"/>
              <w:suppressAutoHyphens w:val="true"/>
              <w:spacing w:lineRule="auto" w:line="276" w:before="0" w:after="0"/>
              <w:contextualSpacing/>
              <w:jc w:val="center"/>
              <w:textAlignment w:val="baseline"/>
              <w:rPr>
                <w:rFonts w:ascii="Cambria" w:hAnsi="Cambria" w:asciiTheme="majorHAnsi" w:hAnsiTheme="majorHAnsi"/>
                <w:sz w:val="26"/>
                <w:szCs w:val="26"/>
              </w:rPr>
            </w:pPr>
            <w:r>
              <w:rPr>
                <w:rFonts w:ascii="Cambria" w:hAnsi="Cambria" w:asciiTheme="majorHAnsi" w:hAnsiTheme="majorHAnsi"/>
                <w:sz w:val="26"/>
                <w:szCs w:val="26"/>
              </w:rPr>
              <w:t>Rozdział 6</w:t>
            </w:r>
          </w:p>
          <w:p>
            <w:pPr>
              <w:pStyle w:val="Normal"/>
              <w:suppressAutoHyphens w:val="true"/>
              <w:spacing w:lineRule="auto" w:line="276" w:before="0" w:after="0"/>
              <w:contextualSpacing/>
              <w:jc w:val="center"/>
              <w:textAlignment w:val="baseline"/>
              <w:rPr>
                <w:rFonts w:ascii="Cambria" w:hAnsi="Cambria" w:asciiTheme="majorHAnsi" w:hAnsiTheme="majorHAnsi"/>
              </w:rPr>
            </w:pPr>
            <w:r>
              <w:rPr>
                <w:rFonts w:ascii="Cambria" w:hAnsi="Cambria"/>
                <w:b/>
                <w:color w:val="000000"/>
                <w:sz w:val="26"/>
                <w:szCs w:val="26"/>
              </w:rPr>
              <w:t>INFORMACJE O WARUNKACH UDZIAŁU W POSTĘPOWANIU</w:t>
            </w:r>
          </w:p>
        </w:tc>
      </w:tr>
    </w:tbl>
    <w:p>
      <w:pPr>
        <w:pStyle w:val="Kolorowalistaakcent11"/>
        <w:widowControl w:val="false"/>
        <w:numPr>
          <w:ilvl w:val="0"/>
          <w:numId w:val="0"/>
        </w:numPr>
        <w:spacing w:lineRule="auto" w:line="276" w:before="0" w:after="0"/>
        <w:ind w:left="0" w:hanging="0"/>
        <w:contextualSpacing/>
        <w:outlineLvl w:val="3"/>
        <w:rPr>
          <w:rFonts w:ascii="Cambria" w:hAnsi="Cambria" w:cs="Arial" w:asciiTheme="majorHAnsi" w:hAnsiTheme="majorHAnsi"/>
          <w:bCs/>
          <w:sz w:val="24"/>
          <w:szCs w:val="24"/>
          <w:lang w:eastAsia="pl-PL"/>
        </w:rPr>
      </w:pPr>
      <w:r>
        <w:rPr>
          <w:rFonts w:cs="Arial" w:ascii="Cambria" w:hAnsi="Cambria"/>
          <w:bCs/>
          <w:sz w:val="24"/>
          <w:szCs w:val="24"/>
          <w:lang w:eastAsia="pl-PL"/>
        </w:rPr>
      </w:r>
    </w:p>
    <w:p>
      <w:pPr>
        <w:pStyle w:val="Kolorowalistaakcent11"/>
        <w:widowControl w:val="false"/>
        <w:numPr>
          <w:ilvl w:val="0"/>
          <w:numId w:val="0"/>
        </w:numPr>
        <w:spacing w:lineRule="auto" w:line="276" w:before="0" w:after="0"/>
        <w:ind w:left="0" w:hanging="0"/>
        <w:contextualSpacing/>
        <w:outlineLvl w:val="3"/>
        <w:rPr>
          <w:rFonts w:ascii="Cambria" w:hAnsi="Cambria" w:cs="Arial" w:asciiTheme="majorHAnsi" w:hAnsiTheme="majorHAnsi"/>
          <w:bCs/>
          <w:vanish/>
          <w:sz w:val="24"/>
          <w:szCs w:val="24"/>
          <w:lang w:eastAsia="pl-PL"/>
        </w:rPr>
      </w:pPr>
      <w:r>
        <w:rPr>
          <w:rFonts w:cs="Arial" w:ascii="Cambria" w:hAnsi="Cambria"/>
          <w:bCs/>
          <w:vanish/>
          <w:sz w:val="24"/>
          <w:szCs w:val="24"/>
          <w:lang w:eastAsia="pl-PL"/>
        </w:rPr>
      </w:r>
    </w:p>
    <w:p>
      <w:pPr>
        <w:pStyle w:val="Kolorowalistaakcent11"/>
        <w:numPr>
          <w:ilvl w:val="1"/>
          <w:numId w:val="5"/>
        </w:numPr>
        <w:spacing w:lineRule="auto" w:line="276" w:before="0" w:after="0"/>
        <w:ind w:left="567" w:hanging="567"/>
        <w:contextualSpacing/>
        <w:rPr>
          <w:rFonts w:ascii="Cambria" w:hAnsi="Cambria" w:cs="Arial" w:asciiTheme="majorHAnsi" w:hAnsiTheme="majorHAnsi"/>
          <w:bCs/>
          <w:sz w:val="24"/>
          <w:szCs w:val="24"/>
        </w:rPr>
      </w:pPr>
      <w:r>
        <w:rPr>
          <w:rFonts w:cs="Arial" w:ascii="Cambria" w:hAnsi="Cambria" w:asciiTheme="majorHAnsi" w:hAnsiTheme="majorHAnsi"/>
          <w:bCs/>
          <w:sz w:val="24"/>
          <w:szCs w:val="24"/>
        </w:rPr>
        <w:t xml:space="preserve">O udzielenie zamówienia mogą ubiegać się Wykonawcy, którzy spełniają warunki udziału w postępowaniu dotyczące: </w:t>
      </w:r>
      <w:r>
        <w:rPr>
          <w:rFonts w:cs="Arial" w:ascii="Cambria" w:hAnsi="Cambria" w:asciiTheme="majorHAnsi" w:hAnsiTheme="majorHAnsi"/>
          <w:bCs/>
          <w:color w:val="FFFFFF" w:themeColor="background1"/>
          <w:sz w:val="24"/>
          <w:szCs w:val="24"/>
        </w:rPr>
        <w:t>postępowaniu</w:t>
      </w:r>
    </w:p>
    <w:p>
      <w:pPr>
        <w:pStyle w:val="ListParagraph"/>
        <w:numPr>
          <w:ilvl w:val="2"/>
          <w:numId w:val="19"/>
        </w:numPr>
        <w:spacing w:lineRule="auto" w:line="276" w:before="0" w:after="0"/>
        <w:ind w:left="1276" w:hanging="709"/>
        <w:contextualSpacing/>
        <w:rPr>
          <w:rFonts w:ascii="Cambria" w:hAnsi="Cambria" w:cs="Arial" w:asciiTheme="majorHAnsi" w:hAnsiTheme="majorHAnsi"/>
          <w:b/>
          <w:b/>
          <w:color w:val="000000" w:themeColor="text1"/>
          <w:sz w:val="24"/>
          <w:szCs w:val="24"/>
        </w:rPr>
      </w:pPr>
      <w:r>
        <w:rPr>
          <w:rFonts w:cs="Arial" w:ascii="Cambria" w:hAnsi="Cambria" w:asciiTheme="majorHAnsi" w:hAnsiTheme="majorHAnsi"/>
          <w:b/>
          <w:sz w:val="24"/>
          <w:szCs w:val="24"/>
        </w:rPr>
        <w:t>zdolności do występowania w obrocie gospodarczym;</w:t>
      </w:r>
    </w:p>
    <w:p>
      <w:pPr>
        <w:pStyle w:val="Normal"/>
        <w:spacing w:lineRule="auto" w:line="276"/>
        <w:ind w:left="1276" w:hanging="0"/>
        <w:jc w:val="both"/>
        <w:rPr>
          <w:rFonts w:ascii="Cambria" w:hAnsi="Cambria" w:asciiTheme="majorHAnsi" w:hAnsiTheme="majorHAnsi"/>
          <w:i/>
          <w:i/>
        </w:rPr>
      </w:pPr>
      <w:r>
        <w:rPr>
          <w:rFonts w:ascii="Cambria" w:hAnsi="Cambria" w:asciiTheme="majorHAnsi" w:hAnsiTheme="majorHAnsi"/>
          <w:i/>
        </w:rPr>
        <w:t>Zamawiający nie określa warunku w ww. zakresie.</w:t>
      </w:r>
    </w:p>
    <w:p>
      <w:pPr>
        <w:pStyle w:val="ListParagraph"/>
        <w:numPr>
          <w:ilvl w:val="2"/>
          <w:numId w:val="19"/>
        </w:numPr>
        <w:spacing w:lineRule="auto" w:line="276" w:before="0" w:after="0"/>
        <w:ind w:left="1276" w:hanging="709"/>
        <w:contextualSpacing/>
        <w:rPr>
          <w:rFonts w:ascii="Cambria" w:hAnsi="Cambria" w:cs="Arial" w:asciiTheme="majorHAnsi" w:hAnsiTheme="majorHAnsi"/>
          <w:b/>
          <w:b/>
          <w:sz w:val="24"/>
          <w:szCs w:val="24"/>
        </w:rPr>
      </w:pPr>
      <w:r>
        <w:rPr>
          <w:rFonts w:cs="Arial" w:ascii="Cambria" w:hAnsi="Cambria" w:asciiTheme="majorHAnsi" w:hAnsiTheme="majorHAnsi"/>
          <w:b/>
          <w:sz w:val="24"/>
          <w:szCs w:val="24"/>
        </w:rPr>
        <w:t>uprawnień do prowadzenia określonej działalności gospodarczej lub zawodowej, o ile wynika to z odrębnych przepisów;</w:t>
      </w:r>
    </w:p>
    <w:p>
      <w:pPr>
        <w:pStyle w:val="Normal"/>
        <w:spacing w:lineRule="auto" w:line="276"/>
        <w:ind w:left="1276" w:hanging="0"/>
        <w:jc w:val="both"/>
        <w:rPr>
          <w:rFonts w:ascii="Cambria" w:hAnsi="Cambria" w:asciiTheme="majorHAnsi" w:hAnsiTheme="majorHAnsi"/>
          <w:i/>
          <w:i/>
        </w:rPr>
      </w:pPr>
      <w:r>
        <w:rPr>
          <w:rFonts w:ascii="Cambria" w:hAnsi="Cambria" w:asciiTheme="majorHAnsi" w:hAnsiTheme="majorHAnsi"/>
          <w:i/>
        </w:rPr>
        <w:t>Zamawiający nie określa warunku w ww. zakresie.</w:t>
      </w:r>
    </w:p>
    <w:p>
      <w:pPr>
        <w:pStyle w:val="ListParagraph"/>
        <w:numPr>
          <w:ilvl w:val="2"/>
          <w:numId w:val="19"/>
        </w:numPr>
        <w:spacing w:lineRule="auto" w:line="276" w:before="0" w:after="0"/>
        <w:ind w:left="1276" w:hanging="709"/>
        <w:contextualSpacing/>
        <w:rPr>
          <w:rFonts w:ascii="Cambria" w:hAnsi="Cambria" w:cs="Arial" w:asciiTheme="majorHAnsi" w:hAnsiTheme="majorHAnsi"/>
          <w:b/>
          <w:b/>
          <w:sz w:val="24"/>
          <w:szCs w:val="24"/>
        </w:rPr>
      </w:pPr>
      <w:r>
        <w:rPr>
          <w:rFonts w:cs="Arial" w:ascii="Cambria" w:hAnsi="Cambria" w:asciiTheme="majorHAnsi" w:hAnsiTheme="majorHAnsi"/>
          <w:b/>
          <w:sz w:val="24"/>
          <w:szCs w:val="24"/>
        </w:rPr>
        <w:t>sytuacji ekonomicznej lub finansowej;</w:t>
      </w:r>
    </w:p>
    <w:p>
      <w:pPr>
        <w:pStyle w:val="Normal"/>
        <w:spacing w:lineRule="auto" w:line="276"/>
        <w:ind w:left="567" w:firstLine="709"/>
        <w:rPr/>
      </w:pPr>
      <w:r>
        <w:rPr>
          <w:rFonts w:ascii="Cambria" w:hAnsi="Cambria" w:asciiTheme="majorHAnsi" w:hAnsiTheme="majorHAnsi"/>
          <w:i/>
        </w:rPr>
        <w:t>Zamawiający nie określa warunku w ww. zakresie</w:t>
      </w:r>
    </w:p>
    <w:p>
      <w:pPr>
        <w:pStyle w:val="Normal"/>
        <w:spacing w:lineRule="auto" w:line="276"/>
        <w:ind w:left="567" w:firstLine="709"/>
        <w:rPr>
          <w:rFonts w:ascii="Cambria" w:hAnsi="Cambria" w:asciiTheme="majorHAnsi" w:hAnsiTheme="majorHAnsi"/>
          <w:bCs/>
          <w:i/>
          <w:i/>
          <w:sz w:val="10"/>
          <w:szCs w:val="10"/>
        </w:rPr>
      </w:pPr>
      <w:r>
        <w:rPr>
          <w:rFonts w:asciiTheme="majorHAnsi" w:hAnsiTheme="majorHAnsi" w:ascii="Cambria" w:hAnsi="Cambria"/>
          <w:bCs/>
          <w:i/>
          <w:sz w:val="10"/>
          <w:szCs w:val="10"/>
        </w:rPr>
      </w:r>
    </w:p>
    <w:p>
      <w:pPr>
        <w:pStyle w:val="Kolorowalistaakcent11"/>
        <w:numPr>
          <w:ilvl w:val="2"/>
          <w:numId w:val="39"/>
        </w:numPr>
        <w:tabs>
          <w:tab w:val="clear" w:pos="709"/>
          <w:tab w:val="left" w:pos="1276" w:leader="none"/>
        </w:tabs>
        <w:spacing w:lineRule="auto" w:line="276" w:before="0" w:after="0"/>
        <w:ind w:left="720" w:hanging="153"/>
        <w:contextualSpacing/>
        <w:rPr/>
      </w:pPr>
      <w:r>
        <w:rPr>
          <w:rFonts w:cs="Arial" w:ascii="Cambria" w:hAnsi="Cambria" w:asciiTheme="majorHAnsi" w:hAnsiTheme="majorHAnsi"/>
          <w:b/>
          <w:sz w:val="24"/>
          <w:szCs w:val="24"/>
        </w:rPr>
        <w:t>zdolności technicznej lub zawodowej w zakresie:</w:t>
      </w:r>
    </w:p>
    <w:p>
      <w:pPr>
        <w:pStyle w:val="Kolorowalistaakcent11"/>
        <w:tabs>
          <w:tab w:val="clear" w:pos="709"/>
          <w:tab w:val="left" w:pos="1276" w:leader="none"/>
        </w:tabs>
        <w:spacing w:lineRule="auto" w:line="276" w:before="0" w:after="0"/>
        <w:ind w:left="1276" w:hanging="0"/>
        <w:contextualSpacing/>
        <w:rPr>
          <w:rFonts w:ascii="Cambria" w:hAnsi="Cambria" w:cs="Arial"/>
          <w:b/>
          <w:b/>
          <w:sz w:val="24"/>
          <w:szCs w:val="24"/>
        </w:rPr>
      </w:pPr>
      <w:r>
        <w:rPr>
          <w:rFonts w:cs="Arial" w:ascii="Cambria" w:hAnsi="Cambria"/>
          <w:b/>
          <w:sz w:val="24"/>
          <w:szCs w:val="24"/>
        </w:rPr>
      </w:r>
    </w:p>
    <w:p>
      <w:pPr>
        <w:pStyle w:val="ListParagraph"/>
        <w:spacing w:lineRule="auto" w:line="276"/>
        <w:ind w:left="1816" w:hanging="0"/>
        <w:rPr/>
      </w:pPr>
      <w:r>
        <w:rPr>
          <w:rFonts w:ascii="Cambria" w:hAnsi="Cambria"/>
          <w:sz w:val="24"/>
          <w:szCs w:val="24"/>
        </w:rPr>
        <w:t xml:space="preserve">1) Wykonawca winien wykazać, że wykonał należycie oraz zgodnie </w:t>
        <w:br/>
        <w:t xml:space="preserve">z przepisami prawa budowlanego i prawidłowo ukończył nie wcześniej niż </w:t>
      </w:r>
      <w:r>
        <w:rPr>
          <w:rFonts w:ascii="Cambria" w:hAnsi="Cambria"/>
          <w:b/>
          <w:sz w:val="24"/>
          <w:szCs w:val="24"/>
        </w:rPr>
        <w:t>w okresie ostatnich 5 lat przed upływem terminu składania ofert</w:t>
      </w:r>
      <w:r>
        <w:rPr>
          <w:rFonts w:ascii="Cambria" w:hAnsi="Cambria"/>
          <w:sz w:val="24"/>
          <w:szCs w:val="24"/>
        </w:rPr>
        <w:t xml:space="preserve">, a jeżeli okres prowadzenia działalności jest krótszy - w tym okresie: </w:t>
      </w:r>
    </w:p>
    <w:p>
      <w:pPr>
        <w:pStyle w:val="ListParagraph"/>
        <w:spacing w:lineRule="auto" w:line="276"/>
        <w:ind w:left="1816" w:hanging="0"/>
        <w:rPr/>
      </w:pPr>
      <w:r>
        <w:rPr>
          <w:rFonts w:ascii="Cambria" w:hAnsi="Cambria"/>
          <w:b/>
          <w:sz w:val="24"/>
          <w:szCs w:val="24"/>
        </w:rPr>
        <w:t>a) co najmniej jedną robotę budowlaną, która:</w:t>
      </w:r>
    </w:p>
    <w:p>
      <w:pPr>
        <w:pStyle w:val="ListParagraph"/>
        <w:spacing w:lineRule="auto" w:line="276"/>
        <w:ind w:left="1816" w:hanging="0"/>
        <w:rPr/>
      </w:pPr>
      <w:r>
        <w:rPr>
          <w:rFonts w:ascii="Cambria" w:hAnsi="Cambria"/>
          <w:b/>
          <w:sz w:val="24"/>
          <w:szCs w:val="24"/>
        </w:rPr>
        <w:t xml:space="preserve">polegała na </w:t>
      </w:r>
      <w:r>
        <w:rPr>
          <w:rFonts w:cs="Arial" w:ascii="Cambria" w:hAnsi="Cambria"/>
          <w:b/>
          <w:sz w:val="24"/>
          <w:szCs w:val="24"/>
        </w:rPr>
        <w:t xml:space="preserve">wykonaniu </w:t>
      </w:r>
      <w:r>
        <w:rPr>
          <w:rFonts w:ascii="Cambria" w:hAnsi="Cambria"/>
          <w:b/>
          <w:sz w:val="24"/>
          <w:szCs w:val="24"/>
        </w:rPr>
        <w:t>nawierzchni vasfaltowych</w:t>
        <w:br/>
        <w:t>o długości nie mniejszej niż 500 mb</w:t>
      </w:r>
      <w:r>
        <w:rPr>
          <w:rFonts w:ascii="Cambria" w:hAnsi="Cambria"/>
          <w:sz w:val="24"/>
          <w:szCs w:val="24"/>
        </w:rPr>
        <w:t xml:space="preserve"> </w:t>
      </w:r>
    </w:p>
    <w:p>
      <w:pPr>
        <w:pStyle w:val="ListParagraph"/>
        <w:spacing w:lineRule="auto" w:line="276"/>
        <w:ind w:left="1816" w:hanging="0"/>
        <w:rPr/>
      </w:pPr>
      <w:r>
        <w:rPr>
          <w:rFonts w:cs="Arial" w:ascii="Cambria" w:hAnsi="Cambria"/>
          <w:b/>
          <w:sz w:val="24"/>
          <w:szCs w:val="24"/>
        </w:rPr>
        <w:t xml:space="preserve">b)co najmniej </w:t>
      </w:r>
      <w:r>
        <w:rPr>
          <w:rFonts w:ascii="Cambria" w:hAnsi="Cambria"/>
          <w:b/>
          <w:sz w:val="24"/>
          <w:szCs w:val="24"/>
        </w:rPr>
        <w:t>jedną robotę budowlaną, która:</w:t>
      </w:r>
    </w:p>
    <w:p>
      <w:pPr>
        <w:pStyle w:val="ListParagraph"/>
        <w:spacing w:lineRule="auto" w:line="276"/>
        <w:ind w:left="1816" w:hanging="0"/>
        <w:rPr/>
      </w:pPr>
      <w:r>
        <w:rPr>
          <w:rFonts w:ascii="Cambria" w:hAnsi="Cambria"/>
          <w:b/>
          <w:sz w:val="24"/>
          <w:szCs w:val="24"/>
        </w:rPr>
        <w:t xml:space="preserve">polegała </w:t>
      </w:r>
      <w:r>
        <w:rPr>
          <w:rFonts w:cs="Arial" w:ascii="Cambria" w:hAnsi="Cambria"/>
          <w:b/>
          <w:sz w:val="24"/>
          <w:szCs w:val="24"/>
        </w:rPr>
        <w:t>na budowie</w:t>
      </w:r>
      <w:r>
        <w:rPr>
          <w:rStyle w:val="Zakotwiczenieprzypisudolnego"/>
          <w:rFonts w:cs="Arial" w:ascii="Cambria" w:hAnsi="Cambria"/>
          <w:b/>
          <w:sz w:val="24"/>
          <w:szCs w:val="24"/>
        </w:rPr>
        <w:footnoteReference w:id="2"/>
      </w:r>
      <w:r>
        <w:rPr>
          <w:rFonts w:cs="Arial" w:ascii="Cambria" w:hAnsi="Cambria"/>
          <w:b/>
          <w:sz w:val="24"/>
          <w:szCs w:val="24"/>
        </w:rPr>
        <w:t xml:space="preserve"> lub przebudowie</w:t>
      </w:r>
      <w:r>
        <w:rPr>
          <w:rStyle w:val="Zakotwiczenieprzypisudolnego"/>
          <w:rFonts w:cs="Arial" w:ascii="Cambria" w:hAnsi="Cambria"/>
          <w:b/>
          <w:sz w:val="24"/>
          <w:szCs w:val="24"/>
        </w:rPr>
        <w:footnoteReference w:id="3"/>
      </w:r>
      <w:r>
        <w:rPr>
          <w:rFonts w:cs="Arial" w:ascii="Cambria" w:hAnsi="Cambria"/>
          <w:b/>
          <w:sz w:val="24"/>
          <w:szCs w:val="24"/>
        </w:rPr>
        <w:t xml:space="preserve"> lub remoncie</w:t>
      </w:r>
      <w:r>
        <w:rPr>
          <w:rStyle w:val="Zakotwiczenieprzypisudolnego"/>
          <w:rFonts w:cs="Arial" w:ascii="Cambria" w:hAnsi="Cambria"/>
          <w:b/>
          <w:sz w:val="24"/>
          <w:szCs w:val="24"/>
        </w:rPr>
        <w:footnoteReference w:id="4"/>
      </w:r>
      <w:r>
        <w:rPr>
          <w:rFonts w:cs="Arial" w:ascii="Cambria" w:hAnsi="Cambria"/>
          <w:b/>
          <w:sz w:val="24"/>
          <w:szCs w:val="24"/>
        </w:rPr>
        <w:t xml:space="preserve"> dróg i miała wartość minimum 250 000 zł brutto.</w:t>
      </w:r>
    </w:p>
    <w:p>
      <w:pPr>
        <w:pStyle w:val="Normal"/>
        <w:spacing w:lineRule="auto" w:line="276"/>
        <w:ind w:left="567" w:hanging="0"/>
        <w:jc w:val="center"/>
        <w:rPr/>
      </w:pPr>
      <w:r>
        <w:rPr>
          <w:rFonts w:eastAsia="Cambria" w:cs="Cambria" w:ascii="Cambria" w:hAnsi="Cambria"/>
          <w:b/>
          <w:bCs/>
        </w:rPr>
        <w:t xml:space="preserve">DODATKOWE INFORMACJE DOTYCZĄCE WARUNKÓW </w:t>
        <w:br/>
        <w:t>UDZIAŁU W POSTĘPOWANIU:</w:t>
      </w:r>
    </w:p>
    <w:p>
      <w:pPr>
        <w:pStyle w:val="Normal"/>
        <w:spacing w:lineRule="auto" w:line="276"/>
        <w:ind w:left="567" w:hanging="0"/>
        <w:jc w:val="center"/>
        <w:rPr>
          <w:rFonts w:ascii="Cambria" w:hAnsi="Cambria" w:eastAsia="Cambria" w:cs="Cambria"/>
          <w:b/>
          <w:b/>
          <w:bCs/>
          <w:sz w:val="10"/>
          <w:szCs w:val="10"/>
        </w:rPr>
      </w:pPr>
      <w:r>
        <w:rPr>
          <w:rFonts w:eastAsia="Cambria" w:cs="Cambria" w:ascii="Cambria" w:hAnsi="Cambria"/>
          <w:b/>
          <w:bCs/>
          <w:sz w:val="10"/>
          <w:szCs w:val="10"/>
        </w:rPr>
      </w:r>
    </w:p>
    <w:tbl>
      <w:tblPr>
        <w:tblStyle w:val="Tabela-Siatka"/>
        <w:tblW w:w="7936" w:type="dxa"/>
        <w:jc w:val="left"/>
        <w:tblInd w:w="1251" w:type="dxa"/>
        <w:tblCellMar>
          <w:top w:w="0" w:type="dxa"/>
          <w:left w:w="108" w:type="dxa"/>
          <w:bottom w:w="0" w:type="dxa"/>
          <w:right w:w="108" w:type="dxa"/>
        </w:tblCellMar>
        <w:tblLook w:firstRow="1" w:noVBand="1" w:lastRow="0" w:firstColumn="1" w:lastColumn="0" w:noHBand="0" w:val="04a0"/>
      </w:tblPr>
      <w:tblGrid>
        <w:gridCol w:w="7936"/>
      </w:tblGrid>
      <w:tr>
        <w:trPr/>
        <w:tc>
          <w:tcPr>
            <w:tcW w:w="7936" w:type="dxa"/>
            <w:tcBorders/>
            <w:shd w:color="auto" w:fill="auto" w:val="clear"/>
          </w:tcPr>
          <w:p>
            <w:pPr>
              <w:pStyle w:val="ListParagraph"/>
              <w:spacing w:lineRule="auto" w:line="276" w:before="20" w:after="40"/>
              <w:ind w:left="360" w:hanging="0"/>
              <w:contextualSpacing/>
              <w:rPr/>
            </w:pPr>
            <w:r>
              <w:rPr>
                <w:rFonts w:cs="Helvetica" w:ascii="Cambria" w:hAnsi="Cambria"/>
                <w:b/>
                <w:i/>
                <w:color w:val="000000"/>
                <w:sz w:val="24"/>
                <w:szCs w:val="24"/>
              </w:rPr>
              <w:t>Roboty wskazane w lit a) i b) mogą być wykonane na jednej inwestycji lub dwóch odrębnych inwestycjach.</w:t>
            </w:r>
          </w:p>
          <w:p>
            <w:pPr>
              <w:pStyle w:val="ListParagraph"/>
              <w:spacing w:lineRule="auto" w:line="276" w:before="0" w:after="0"/>
              <w:ind w:left="360" w:hanging="0"/>
              <w:contextualSpacing/>
              <w:rPr/>
            </w:pPr>
            <w:r>
              <w:rPr>
                <w:rFonts w:cs="Helvetica" w:ascii="Cambria" w:hAnsi="Cambria"/>
                <w:i/>
                <w:color w:val="000000"/>
                <w:sz w:val="24"/>
                <w:szCs w:val="24"/>
              </w:rPr>
              <w:t xml:space="preserve">Wykonawca powinien w wykazie robót wyraźnie określić wartość oraz zakres robót, aby można było ustalić, czy spełnia warunek udziału </w:t>
              <w:br/>
              <w:t>w postępowaniu.</w:t>
            </w:r>
          </w:p>
          <w:p>
            <w:pPr>
              <w:pStyle w:val="ListParagraph"/>
              <w:spacing w:lineRule="auto" w:line="276" w:before="0" w:after="0"/>
              <w:ind w:left="360" w:hanging="0"/>
              <w:contextualSpacing/>
              <w:rPr/>
            </w:pPr>
            <w:r>
              <w:rPr>
                <w:rFonts w:cs="Helvetica" w:ascii="Cambria" w:hAnsi="Cambria"/>
                <w:i/>
                <w:color w:val="000000"/>
                <w:sz w:val="24"/>
                <w:szCs w:val="24"/>
              </w:rPr>
              <w:t>Wartości podane w dokumentach w walutach innych niż wskazane przez Zamawiającego będą przeliczane wg średniego kursu NBP na dzień publikacji ogłoszenia.</w:t>
            </w:r>
          </w:p>
        </w:tc>
      </w:tr>
    </w:tbl>
    <w:p>
      <w:pPr>
        <w:pStyle w:val="ListParagraph"/>
        <w:tabs>
          <w:tab w:val="clear" w:pos="709"/>
          <w:tab w:val="left" w:pos="1276" w:leader="none"/>
        </w:tabs>
        <w:spacing w:lineRule="auto" w:line="276" w:before="0" w:after="0"/>
        <w:ind w:left="1560" w:hanging="0"/>
        <w:contextualSpacing/>
        <w:rPr>
          <w:rFonts w:ascii="Cambria" w:hAnsi="Cambria" w:cs="Arial"/>
          <w:b/>
          <w:b/>
          <w:sz w:val="24"/>
          <w:szCs w:val="24"/>
        </w:rPr>
      </w:pPr>
      <w:r>
        <w:rPr>
          <w:rFonts w:cs="Arial" w:ascii="Cambria" w:hAnsi="Cambria"/>
          <w:b/>
          <w:sz w:val="24"/>
          <w:szCs w:val="24"/>
        </w:rPr>
      </w:r>
    </w:p>
    <w:p>
      <w:pPr>
        <w:pStyle w:val="ListParagraph"/>
        <w:tabs>
          <w:tab w:val="clear" w:pos="709"/>
          <w:tab w:val="left" w:pos="1276" w:leader="none"/>
        </w:tabs>
        <w:spacing w:lineRule="auto" w:line="276" w:before="0" w:after="0"/>
        <w:ind w:left="1560" w:hanging="0"/>
        <w:contextualSpacing/>
        <w:rPr>
          <w:rFonts w:ascii="Cambria" w:hAnsi="Cambria" w:cs="Arial"/>
          <w:b/>
          <w:b/>
          <w:sz w:val="24"/>
          <w:szCs w:val="24"/>
        </w:rPr>
      </w:pPr>
      <w:r>
        <w:rPr>
          <w:rFonts w:cs="Arial" w:ascii="Cambria" w:hAnsi="Cambria"/>
          <w:b/>
          <w:sz w:val="24"/>
          <w:szCs w:val="24"/>
        </w:rPr>
      </w:r>
    </w:p>
    <w:p>
      <w:pPr>
        <w:pStyle w:val="ListParagraph"/>
        <w:spacing w:lineRule="auto" w:line="276" w:before="0" w:after="0"/>
        <w:ind w:left="1560" w:hanging="0"/>
        <w:contextualSpacing/>
        <w:rPr/>
      </w:pPr>
      <w:r>
        <w:rPr>
          <w:rFonts w:ascii="Cambria" w:hAnsi="Cambria"/>
          <w:color w:val="000000" w:themeColor="text1"/>
          <w:sz w:val="24"/>
          <w:szCs w:val="24"/>
        </w:rPr>
        <w:t>2) O udzielenie zamówienia mogą ubiegać się wykonawcy, którzy dysponują lub będą dysponować w okresie wykonywania zamówienia</w:t>
        <w:br/>
        <w:t>i skierują do jego realizacji:</w:t>
      </w:r>
    </w:p>
    <w:p>
      <w:pPr>
        <w:pStyle w:val="ListParagraph"/>
        <w:spacing w:lineRule="auto" w:line="276" w:before="0" w:after="0"/>
        <w:ind w:left="1560" w:hanging="0"/>
        <w:contextualSpacing/>
        <w:rPr/>
      </w:pPr>
      <w:r>
        <w:rPr>
          <w:rFonts w:cs="Arial" w:ascii="Cambria" w:hAnsi="Cambria"/>
          <w:b/>
          <w:color w:val="000000" w:themeColor="text1"/>
          <w:sz w:val="24"/>
          <w:szCs w:val="24"/>
        </w:rPr>
        <w:t xml:space="preserve">a) </w:t>
      </w:r>
      <w:r>
        <w:rPr>
          <w:rFonts w:cs="Arial" w:ascii="Cambria" w:hAnsi="Cambria"/>
          <w:b/>
          <w:sz w:val="24"/>
          <w:szCs w:val="24"/>
        </w:rPr>
        <w:t xml:space="preserve">min. jedną osobą posiadającą uprawnienia budowlane </w:t>
        <w:br/>
        <w:t>do kierowania robotami budowlanymi w specjalności inżynieryjnej drogowej bez ograniczeń o zakresie odpowiadającym przedmiotowi zamówienia lub odpowiadające im równoważne uprawnienia budowlane wydane na podstawie wcześniej obowiązujących przepisów, a w przypadku Wykonawców zagranicznych – uprawnienia budowlane do kierowania robotami równoważne do wyżej wskazanych.</w:t>
      </w:r>
    </w:p>
    <w:p>
      <w:pPr>
        <w:pStyle w:val="ListParagraph"/>
        <w:tabs>
          <w:tab w:val="clear" w:pos="709"/>
          <w:tab w:val="left" w:pos="1276" w:leader="none"/>
        </w:tabs>
        <w:spacing w:lineRule="auto" w:line="276" w:before="0" w:after="0"/>
        <w:ind w:left="1560" w:hanging="0"/>
        <w:contextualSpacing/>
        <w:rPr>
          <w:rFonts w:ascii="Cambria" w:hAnsi="Cambria" w:cs="Arial"/>
          <w:b/>
          <w:b/>
          <w:sz w:val="24"/>
          <w:szCs w:val="24"/>
        </w:rPr>
      </w:pPr>
      <w:r>
        <w:rPr>
          <w:rFonts w:cs="Arial" w:ascii="Cambria" w:hAnsi="Cambria"/>
          <w:b/>
          <w:sz w:val="24"/>
          <w:szCs w:val="24"/>
        </w:rPr>
      </w:r>
    </w:p>
    <w:p>
      <w:pPr>
        <w:pStyle w:val="ListParagraph"/>
        <w:tabs>
          <w:tab w:val="clear" w:pos="709"/>
          <w:tab w:val="left" w:pos="1276" w:leader="none"/>
        </w:tabs>
        <w:spacing w:lineRule="auto" w:line="276" w:before="0" w:after="0"/>
        <w:ind w:left="1560" w:hanging="0"/>
        <w:contextualSpacing/>
        <w:rPr>
          <w:rFonts w:ascii="Cambria" w:hAnsi="Cambria" w:cs="Cambria"/>
          <w:b/>
          <w:b/>
          <w:bCs/>
          <w:sz w:val="10"/>
          <w:szCs w:val="10"/>
        </w:rPr>
      </w:pPr>
      <w:r>
        <w:rPr>
          <w:rFonts w:cs="Cambria" w:ascii="Cambria" w:hAnsi="Cambria"/>
          <w:b/>
          <w:bCs/>
          <w:sz w:val="10"/>
          <w:szCs w:val="10"/>
        </w:rPr>
      </w:r>
    </w:p>
    <w:p>
      <w:pPr>
        <w:pStyle w:val="Kolorowalistaakcent11"/>
        <w:numPr>
          <w:ilvl w:val="1"/>
          <w:numId w:val="5"/>
        </w:numPr>
        <w:spacing w:lineRule="auto" w:line="276" w:before="0" w:after="0"/>
        <w:ind w:left="567" w:right="20" w:hanging="567"/>
        <w:contextualSpacing/>
        <w:rPr/>
      </w:pPr>
      <w:r>
        <w:rPr>
          <w:rFonts w:ascii="Cambria" w:hAnsi="Cambria" w:asciiTheme="majorHAnsi" w:hAnsiTheme="majorHAnsi"/>
          <w:sz w:val="24"/>
          <w:szCs w:val="24"/>
        </w:rPr>
        <w:t xml:space="preserve">Zamawiający może, </w:t>
      </w:r>
      <w:r>
        <w:rPr>
          <w:rFonts w:ascii="Cambria" w:hAnsi="Cambria"/>
          <w:color w:val="000000"/>
          <w:sz w:val="24"/>
          <w:szCs w:val="24"/>
          <w:shd w:fill="FFFFFF" w:val="clear"/>
        </w:rPr>
        <w:t>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Pr>
          <w:rFonts w:ascii="Cambria" w:hAnsi="Cambria"/>
          <w:sz w:val="24"/>
          <w:szCs w:val="24"/>
        </w:rPr>
        <w:t xml:space="preserve"> na każdym etapie postępowania (art. 116 ust. 2 ustawy Pzp).</w:t>
      </w:r>
    </w:p>
    <w:p>
      <w:pPr>
        <w:pStyle w:val="Kolorowalistaakcent11"/>
        <w:numPr>
          <w:ilvl w:val="1"/>
          <w:numId w:val="5"/>
        </w:numPr>
        <w:spacing w:lineRule="auto" w:line="276" w:before="0" w:after="0"/>
        <w:ind w:left="720" w:right="20" w:hanging="720"/>
        <w:contextualSpacing/>
        <w:rPr>
          <w:rFonts w:ascii="Cambria" w:hAnsi="Cambria"/>
          <w:sz w:val="24"/>
          <w:szCs w:val="24"/>
        </w:rPr>
      </w:pPr>
      <w:r>
        <w:rPr>
          <w:rFonts w:ascii="Cambria" w:hAnsi="Cambria" w:asciiTheme="majorHAnsi" w:hAnsiTheme="majorHAnsi"/>
          <w:color w:val="000000"/>
          <w:sz w:val="24"/>
          <w:szCs w:val="24"/>
        </w:rPr>
        <w:t xml:space="preserve">W odniesieniu do warunku dotyczącego doświadczenia Wykonawcy wspólnie ubiegający się o udzielenie zamówienia wykazując warunek udziału w postępowaniu </w:t>
      </w:r>
      <w:r>
        <w:rPr>
          <w:rFonts w:ascii="Cambria" w:hAnsi="Cambria" w:asciiTheme="majorHAnsi" w:hAnsiTheme="majorHAnsi"/>
          <w:b/>
          <w:bCs/>
          <w:color w:val="000000"/>
          <w:sz w:val="24"/>
          <w:szCs w:val="24"/>
        </w:rPr>
        <w:t>mogą polegać na zdolnościach tych z Wykonawców, którzy wykonają usługi, do realizacji których te zdolności są wymagane.</w:t>
      </w:r>
    </w:p>
    <w:p>
      <w:pPr>
        <w:pStyle w:val="Kolorowalistaakcent11"/>
        <w:numPr>
          <w:ilvl w:val="1"/>
          <w:numId w:val="5"/>
        </w:numPr>
        <w:spacing w:lineRule="auto" w:line="276" w:before="0" w:after="0"/>
        <w:ind w:left="720" w:right="20" w:hanging="720"/>
        <w:contextualSpacing/>
        <w:rPr>
          <w:rFonts w:ascii="Cambria" w:hAnsi="Cambria"/>
          <w:sz w:val="24"/>
          <w:szCs w:val="24"/>
        </w:rPr>
      </w:pPr>
      <w:r>
        <w:rPr>
          <w:rFonts w:ascii="Cambria" w:hAnsi="Cambria"/>
          <w:color w:val="000000"/>
          <w:sz w:val="24"/>
          <w:szCs w:val="24"/>
          <w:shd w:fill="FFFFFF" w:val="clear"/>
        </w:rPr>
        <w:t xml:space="preserve">W odniesieniu do warunku dotyczącego doświadczenia Wykonawcy mogą polegać na zdolnościach podmiotów udostępniających zasoby, </w:t>
      </w:r>
      <w:r>
        <w:rPr>
          <w:rFonts w:ascii="Cambria" w:hAnsi="Cambria"/>
          <w:b/>
          <w:bCs/>
          <w:color w:val="000000"/>
          <w:sz w:val="24"/>
          <w:szCs w:val="24"/>
          <w:shd w:fill="FFFFFF" w:val="clear"/>
        </w:rPr>
        <w:t>jeśli podmioty te wykonają usługi, do realizacji których te zdolności są wymagane.</w:t>
      </w:r>
      <w:r>
        <w:rPr>
          <w:rFonts w:ascii="Cambria" w:hAnsi="Cambria"/>
          <w:color w:val="000000"/>
          <w:sz w:val="24"/>
          <w:szCs w:val="24"/>
          <w:shd w:fill="FFFFFF" w:val="clear"/>
        </w:rPr>
        <w:t xml:space="preserve"> </w:t>
      </w:r>
    </w:p>
    <w:p>
      <w:pPr>
        <w:pStyle w:val="Kolorowalistaakcent11"/>
        <w:numPr>
          <w:ilvl w:val="1"/>
          <w:numId w:val="5"/>
        </w:numPr>
        <w:tabs>
          <w:tab w:val="clear" w:pos="709"/>
          <w:tab w:val="left" w:pos="567" w:leader="none"/>
        </w:tabs>
        <w:spacing w:lineRule="auto" w:line="276" w:before="0" w:after="0"/>
        <w:ind w:left="567" w:right="20" w:hanging="567"/>
        <w:contextualSpacing/>
        <w:rPr>
          <w:rFonts w:ascii="Cambria" w:hAnsi="Cambria" w:asciiTheme="majorHAnsi" w:hAnsiTheme="majorHAnsi"/>
          <w:iCs/>
          <w:sz w:val="24"/>
          <w:szCs w:val="24"/>
        </w:rPr>
      </w:pPr>
      <w:r>
        <w:rPr>
          <w:rFonts w:ascii="Cambria" w:hAnsi="Cambria" w:asciiTheme="majorHAnsi" w:hAnsiTheme="majorHAnsi"/>
          <w:iCs/>
          <w:sz w:val="24"/>
          <w:szCs w:val="24"/>
        </w:rPr>
        <w:t xml:space="preserve">Sposób wykazania warunków udziału w postępowaniu wskazano w rozdziale </w:t>
        <w:br/>
      </w:r>
      <w:r>
        <w:rPr>
          <w:rFonts w:ascii="Cambria" w:hAnsi="Cambria" w:asciiTheme="majorHAnsi" w:hAnsiTheme="majorHAnsi"/>
          <w:iCs/>
          <w:color w:val="auto"/>
          <w:sz w:val="24"/>
          <w:szCs w:val="24"/>
        </w:rPr>
        <w:t>8 SWZ.</w:t>
      </w:r>
    </w:p>
    <w:p>
      <w:pPr>
        <w:pStyle w:val="Kolorowalistaakcent11"/>
        <w:tabs>
          <w:tab w:val="clear" w:pos="709"/>
          <w:tab w:val="left" w:pos="567" w:leader="none"/>
        </w:tabs>
        <w:spacing w:lineRule="auto" w:line="276" w:before="0" w:after="0"/>
        <w:ind w:left="567" w:right="20" w:hanging="0"/>
        <w:contextualSpacing/>
        <w:rPr>
          <w:rFonts w:ascii="Cambria" w:hAnsi="Cambria" w:asciiTheme="majorHAnsi" w:hAnsiTheme="majorHAnsi"/>
          <w:iCs/>
          <w:sz w:val="24"/>
          <w:szCs w:val="24"/>
        </w:rPr>
      </w:pPr>
      <w:r>
        <w:rPr>
          <w:rFonts w:asciiTheme="majorHAnsi" w:hAnsiTheme="majorHAnsi" w:ascii="Cambria" w:hAnsi="Cambria"/>
          <w:iCs/>
          <w:sz w:val="24"/>
          <w:szCs w:val="24"/>
        </w:rPr>
      </w:r>
    </w:p>
    <w:tbl>
      <w:tblPr>
        <w:tblW w:w="9068" w:type="dxa"/>
        <w:jc w:val="center"/>
        <w:tblInd w:w="0" w:type="dxa"/>
        <w:tblCellMar>
          <w:top w:w="0" w:type="dxa"/>
          <w:left w:w="108" w:type="dxa"/>
          <w:bottom w:w="0" w:type="dxa"/>
          <w:right w:w="108" w:type="dxa"/>
        </w:tblCellMar>
        <w:tblLook w:firstRow="1" w:noVBand="0" w:lastRow="0" w:firstColumn="1" w:lastColumn="0" w:noHBand="0" w:val="00a0"/>
      </w:tblPr>
      <w:tblGrid>
        <w:gridCol w:w="9068"/>
      </w:tblGrid>
      <w:tr>
        <w:trPr/>
        <w:tc>
          <w:tcPr>
            <w:tcW w:w="9068" w:type="dxa"/>
            <w:tcBorders>
              <w:bottom w:val="single" w:sz="4" w:space="0" w:color="000000"/>
            </w:tcBorders>
            <w:shd w:color="auto" w:fill="D9D9D9" w:themeFill="background1" w:themeFillShade="d9" w:val="clear"/>
          </w:tcPr>
          <w:p>
            <w:pPr>
              <w:pStyle w:val="Normal"/>
              <w:suppressAutoHyphens w:val="true"/>
              <w:spacing w:lineRule="auto" w:line="276" w:before="0" w:after="0"/>
              <w:contextualSpacing/>
              <w:jc w:val="center"/>
              <w:textAlignment w:val="baseline"/>
              <w:rPr>
                <w:rFonts w:ascii="Cambria" w:hAnsi="Cambria" w:asciiTheme="majorHAnsi" w:hAnsiTheme="majorHAnsi"/>
                <w:sz w:val="26"/>
                <w:szCs w:val="26"/>
              </w:rPr>
            </w:pPr>
            <w:r>
              <w:rPr>
                <w:rFonts w:ascii="Cambria" w:hAnsi="Cambria" w:asciiTheme="majorHAnsi" w:hAnsiTheme="majorHAnsi"/>
                <w:sz w:val="26"/>
                <w:szCs w:val="26"/>
              </w:rPr>
              <w:t>Rozdział 7</w:t>
            </w:r>
          </w:p>
          <w:p>
            <w:pPr>
              <w:pStyle w:val="Normal"/>
              <w:suppressAutoHyphens w:val="true"/>
              <w:spacing w:lineRule="auto" w:line="276" w:before="0" w:after="0"/>
              <w:contextualSpacing/>
              <w:jc w:val="center"/>
              <w:textAlignment w:val="baseline"/>
              <w:rPr>
                <w:rFonts w:ascii="Cambria" w:hAnsi="Cambria" w:asciiTheme="majorHAnsi" w:hAnsiTheme="majorHAnsi"/>
              </w:rPr>
            </w:pPr>
            <w:r>
              <w:rPr>
                <w:rFonts w:ascii="Cambria" w:hAnsi="Cambria"/>
                <w:b/>
                <w:color w:val="000000"/>
                <w:sz w:val="26"/>
                <w:szCs w:val="26"/>
              </w:rPr>
              <w:t>PODSTAWY WYKLUCZENIA</w:t>
            </w:r>
          </w:p>
        </w:tc>
      </w:tr>
    </w:tbl>
    <w:p>
      <w:pPr>
        <w:pStyle w:val="Kolorowalistaakcent11"/>
        <w:widowControl w:val="false"/>
        <w:numPr>
          <w:ilvl w:val="0"/>
          <w:numId w:val="0"/>
        </w:numPr>
        <w:spacing w:lineRule="auto" w:line="276" w:before="0" w:after="0"/>
        <w:ind w:left="0" w:hanging="0"/>
        <w:contextualSpacing/>
        <w:outlineLvl w:val="3"/>
        <w:rPr>
          <w:rFonts w:ascii="Cambria" w:hAnsi="Cambria" w:cs="Arial" w:asciiTheme="majorHAnsi" w:hAnsiTheme="majorHAnsi"/>
          <w:bCs/>
          <w:sz w:val="16"/>
          <w:szCs w:val="16"/>
          <w:lang w:eastAsia="pl-PL"/>
        </w:rPr>
      </w:pPr>
      <w:r>
        <w:rPr>
          <w:rFonts w:cs="Arial" w:ascii="Cambria" w:hAnsi="Cambria"/>
          <w:bCs/>
          <w:sz w:val="16"/>
          <w:szCs w:val="16"/>
          <w:lang w:eastAsia="pl-PL"/>
        </w:rPr>
      </w:r>
    </w:p>
    <w:p>
      <w:pPr>
        <w:pStyle w:val="Kolorowalistaakcent11"/>
        <w:numPr>
          <w:ilvl w:val="1"/>
          <w:numId w:val="16"/>
        </w:numPr>
        <w:tabs>
          <w:tab w:val="clear" w:pos="709"/>
          <w:tab w:val="left" w:pos="567" w:leader="none"/>
        </w:tabs>
        <w:spacing w:lineRule="auto" w:line="276" w:before="0" w:after="0"/>
        <w:ind w:left="567" w:hanging="567"/>
        <w:contextualSpacing/>
        <w:rPr>
          <w:rFonts w:ascii="Cambria" w:hAnsi="Cambria" w:cs="Arial" w:asciiTheme="majorHAnsi" w:hAnsiTheme="majorHAnsi"/>
          <w:sz w:val="24"/>
          <w:szCs w:val="24"/>
        </w:rPr>
      </w:pPr>
      <w:r>
        <w:rPr>
          <w:rFonts w:cs="Arial" w:ascii="Cambria" w:hAnsi="Cambria" w:asciiTheme="majorHAnsi" w:hAnsiTheme="majorHAnsi"/>
          <w:sz w:val="24"/>
          <w:szCs w:val="24"/>
        </w:rPr>
        <w:t>Wykluczeniu z postępowania o udzielenie zamówienia podlega Wykonawca, w stosunku, do którego zachodzi którakolwiek z okoliczności, o których mowa w art. 108 ustawy Pzp tj. jeżeli:</w:t>
      </w:r>
    </w:p>
    <w:p>
      <w:pPr>
        <w:pStyle w:val="ListParagraph"/>
        <w:numPr>
          <w:ilvl w:val="2"/>
          <w:numId w:val="38"/>
        </w:numPr>
        <w:shd w:val="clear" w:color="auto" w:fill="FFFFFF"/>
        <w:spacing w:lineRule="auto" w:line="276"/>
        <w:ind w:left="851" w:hanging="284"/>
        <w:rPr>
          <w:rFonts w:ascii="Cambria" w:hAnsi="Cambria"/>
          <w:sz w:val="24"/>
          <w:szCs w:val="24"/>
        </w:rPr>
      </w:pPr>
      <w:r>
        <w:rPr>
          <w:rFonts w:ascii="Cambria" w:hAnsi="Cambria"/>
          <w:sz w:val="24"/>
          <w:szCs w:val="24"/>
        </w:rPr>
        <w:t>Wykonawca jest osobą fizyczną, którego prawomocnie skazano za przestępstwo:</w:t>
      </w:r>
    </w:p>
    <w:p>
      <w:pPr>
        <w:pStyle w:val="Normal"/>
        <w:shd w:val="clear" w:color="auto" w:fill="FFFFFF"/>
        <w:spacing w:lineRule="auto" w:line="276"/>
        <w:ind w:left="1276" w:hanging="425"/>
        <w:jc w:val="both"/>
        <w:rPr/>
      </w:pPr>
      <w:r>
        <w:rPr>
          <w:rStyle w:val="Alb"/>
          <w:rFonts w:ascii="Cambria" w:hAnsi="Cambria"/>
        </w:rPr>
        <w:t xml:space="preserve">a) </w:t>
        <w:tab/>
      </w:r>
      <w:r>
        <w:rPr>
          <w:rFonts w:ascii="Cambria" w:hAnsi="Cambria"/>
        </w:rPr>
        <w:t xml:space="preserve">udziału w zorganizowanej grupie przestępczej albo związku mającym na celu popełnienie przestępstwa lub przestępstwa skarbowego, o którym mowa w </w:t>
      </w:r>
      <w:hyperlink r:id="rId5">
        <w:r>
          <w:rPr>
            <w:rStyle w:val="Czeinternetowe"/>
            <w:rFonts w:ascii="Cambria" w:hAnsi="Cambria"/>
            <w:color w:val="auto"/>
            <w:u w:val="none"/>
          </w:rPr>
          <w:t>art. 258</w:t>
        </w:r>
      </w:hyperlink>
      <w:r>
        <w:rPr>
          <w:rFonts w:ascii="Cambria" w:hAnsi="Cambria"/>
        </w:rPr>
        <w:t xml:space="preserve"> Kodeksu karnego,</w:t>
      </w:r>
    </w:p>
    <w:p>
      <w:pPr>
        <w:pStyle w:val="Normal"/>
        <w:shd w:val="clear" w:color="auto" w:fill="FFFFFF"/>
        <w:spacing w:lineRule="auto" w:line="276"/>
        <w:ind w:left="1276" w:hanging="425"/>
        <w:jc w:val="both"/>
        <w:rPr/>
      </w:pPr>
      <w:r>
        <w:rPr>
          <w:rStyle w:val="Alb"/>
          <w:rFonts w:ascii="Cambria" w:hAnsi="Cambria"/>
        </w:rPr>
        <w:t>b)</w:t>
        <w:tab/>
      </w:r>
      <w:r>
        <w:rPr>
          <w:rFonts w:ascii="Cambria" w:hAnsi="Cambria"/>
        </w:rPr>
        <w:t xml:space="preserve">handlu ludźmi, o którym mowa w </w:t>
      </w:r>
      <w:hyperlink r:id="rId6">
        <w:r>
          <w:rPr>
            <w:rStyle w:val="Czeinternetowe"/>
            <w:rFonts w:ascii="Cambria" w:hAnsi="Cambria"/>
            <w:color w:val="auto"/>
            <w:u w:val="none"/>
          </w:rPr>
          <w:t>art. 189a</w:t>
        </w:r>
      </w:hyperlink>
      <w:r>
        <w:rPr>
          <w:rFonts w:ascii="Cambria" w:hAnsi="Cambria"/>
        </w:rPr>
        <w:t xml:space="preserve"> Kodeksu karnego,</w:t>
      </w:r>
    </w:p>
    <w:p>
      <w:pPr>
        <w:pStyle w:val="Normal"/>
        <w:shd w:val="clear" w:color="auto" w:fill="FFFFFF"/>
        <w:spacing w:lineRule="auto" w:line="276"/>
        <w:ind w:left="1276" w:hanging="425"/>
        <w:jc w:val="both"/>
        <w:rPr/>
      </w:pPr>
      <w:r>
        <w:rPr>
          <w:rStyle w:val="Alb"/>
          <w:rFonts w:ascii="Cambria" w:hAnsi="Cambria"/>
        </w:rPr>
        <w:t>c)</w:t>
        <w:tab/>
      </w:r>
      <w:r>
        <w:rPr>
          <w:rFonts w:ascii="Cambria" w:hAnsi="Cambria"/>
        </w:rPr>
        <w:t xml:space="preserve">o którym mowa w </w:t>
      </w:r>
      <w:hyperlink r:id="rId7">
        <w:r>
          <w:rPr>
            <w:rStyle w:val="Czeinternetowe"/>
            <w:rFonts w:ascii="Cambria" w:hAnsi="Cambria"/>
            <w:color w:val="auto"/>
            <w:u w:val="none"/>
          </w:rPr>
          <w:t>art. 228-230a</w:t>
        </w:r>
      </w:hyperlink>
      <w:r>
        <w:rPr>
          <w:rFonts w:ascii="Cambria" w:hAnsi="Cambria"/>
        </w:rPr>
        <w:t xml:space="preserve">, </w:t>
      </w:r>
      <w:hyperlink r:id="rId8">
        <w:r>
          <w:rPr>
            <w:rStyle w:val="Czeinternetowe"/>
            <w:rFonts w:ascii="Cambria" w:hAnsi="Cambria"/>
            <w:color w:val="auto"/>
            <w:u w:val="none"/>
          </w:rPr>
          <w:t>art. 250a</w:t>
        </w:r>
      </w:hyperlink>
      <w:r>
        <w:rPr>
          <w:rFonts w:ascii="Cambria" w:hAnsi="Cambria"/>
        </w:rPr>
        <w:t xml:space="preserve"> Kodeksu karnego lub w art. 46 lub art. 48 ustawy z dnia 25 czerwca 2010 r. o sporcie,</w:t>
      </w:r>
    </w:p>
    <w:p>
      <w:pPr>
        <w:pStyle w:val="Normal"/>
        <w:shd w:val="clear" w:color="auto" w:fill="FFFFFF"/>
        <w:spacing w:lineRule="auto" w:line="276"/>
        <w:ind w:left="1276" w:hanging="425"/>
        <w:jc w:val="both"/>
        <w:rPr/>
      </w:pPr>
      <w:r>
        <w:rPr>
          <w:rStyle w:val="Alb"/>
          <w:rFonts w:ascii="Cambria" w:hAnsi="Cambria"/>
        </w:rPr>
        <w:t>d)</w:t>
        <w:tab/>
      </w:r>
      <w:r>
        <w:rPr>
          <w:rFonts w:ascii="Cambria" w:hAnsi="Cambria"/>
        </w:rPr>
        <w:t xml:space="preserve">finansowania przestępstwa o charakterze terrorystycznym, o którym mowa w </w:t>
      </w:r>
      <w:hyperlink r:id="rId9">
        <w:r>
          <w:rPr>
            <w:rStyle w:val="Czeinternetowe"/>
            <w:rFonts w:ascii="Cambria" w:hAnsi="Cambria"/>
            <w:color w:val="auto"/>
            <w:u w:val="none"/>
          </w:rPr>
          <w:t>art. 165a</w:t>
        </w:r>
      </w:hyperlink>
      <w:r>
        <w:rPr>
          <w:rFonts w:ascii="Cambria" w:hAnsi="Cambria"/>
        </w:rPr>
        <w:t xml:space="preserve"> Kodeksu karnego, lub przestępstwo udaremniania lub utrudniania stwierdzenia przestępnego pochodzenia pieniędzy lub ukrywania ich pochodzenia, o którym mowa w </w:t>
      </w:r>
      <w:hyperlink r:id="rId10">
        <w:r>
          <w:rPr>
            <w:rStyle w:val="Czeinternetowe"/>
            <w:rFonts w:ascii="Cambria" w:hAnsi="Cambria"/>
            <w:color w:val="auto"/>
            <w:u w:val="none"/>
          </w:rPr>
          <w:t>art. 299</w:t>
        </w:r>
      </w:hyperlink>
      <w:r>
        <w:rPr>
          <w:rFonts w:ascii="Cambria" w:hAnsi="Cambria"/>
        </w:rPr>
        <w:t xml:space="preserve"> Kodeksu karnego,</w:t>
      </w:r>
    </w:p>
    <w:p>
      <w:pPr>
        <w:pStyle w:val="Normal"/>
        <w:shd w:val="clear" w:color="auto" w:fill="FFFFFF"/>
        <w:spacing w:lineRule="auto" w:line="276"/>
        <w:ind w:left="1276" w:hanging="425"/>
        <w:jc w:val="both"/>
        <w:rPr/>
      </w:pPr>
      <w:r>
        <w:rPr>
          <w:rStyle w:val="Alb"/>
          <w:rFonts w:ascii="Cambria" w:hAnsi="Cambria"/>
        </w:rPr>
        <w:t>e)</w:t>
        <w:tab/>
      </w:r>
      <w:r>
        <w:rPr>
          <w:rFonts w:ascii="Cambria" w:hAnsi="Cambria"/>
        </w:rPr>
        <w:t xml:space="preserve">o charakterze terrorystycznym, o którym mowa w </w:t>
      </w:r>
      <w:hyperlink r:id="rId11">
        <w:r>
          <w:rPr>
            <w:rStyle w:val="Czeinternetowe"/>
            <w:rFonts w:ascii="Cambria" w:hAnsi="Cambria"/>
            <w:color w:val="auto"/>
            <w:u w:val="none"/>
          </w:rPr>
          <w:t>art. 115 § 20</w:t>
        </w:r>
      </w:hyperlink>
      <w:r>
        <w:rPr>
          <w:rFonts w:ascii="Cambria" w:hAnsi="Cambria"/>
        </w:rPr>
        <w:t xml:space="preserve"> Kodeksu karnego, lub mające na celu popełnienie tego przestępstwa,</w:t>
      </w:r>
    </w:p>
    <w:p>
      <w:pPr>
        <w:pStyle w:val="Normal"/>
        <w:shd w:val="clear" w:color="auto" w:fill="FFFFFF"/>
        <w:spacing w:lineRule="auto" w:line="276"/>
        <w:ind w:left="1276" w:hanging="425"/>
        <w:jc w:val="both"/>
        <w:rPr/>
      </w:pPr>
      <w:r>
        <w:rPr>
          <w:rStyle w:val="Alb"/>
          <w:rFonts w:ascii="Cambria" w:hAnsi="Cambria"/>
        </w:rPr>
        <w:t>f) </w:t>
        <w:tab/>
      </w:r>
      <w:r>
        <w:rPr>
          <w:rFonts w:ascii="Cambria" w:hAnsi="Cambria"/>
        </w:rPr>
        <w:t xml:space="preserve">powierzenia wykonywania pracy małoletniemu cudzoziemcowi, o którym mowa w </w:t>
      </w:r>
      <w:hyperlink r:id="rId12">
        <w:r>
          <w:rPr>
            <w:rStyle w:val="Czeinternetowe"/>
            <w:rFonts w:ascii="Cambria" w:hAnsi="Cambria"/>
            <w:color w:val="auto"/>
            <w:u w:val="none"/>
          </w:rPr>
          <w:t>art. 9 ust. 2</w:t>
        </w:r>
      </w:hyperlink>
      <w:r>
        <w:rPr>
          <w:rFonts w:ascii="Cambria" w:hAnsi="Cambria"/>
        </w:rPr>
        <w:t xml:space="preserve"> ustawy z dnia 15 czerwca 2012 r. o skutkach powierzania wykonywania pracy cudzoziemcom przebywającym wbrew przepisom na terytorium Rzeczypospolitej Polskiej (Dz. U. poz. 769),</w:t>
      </w:r>
    </w:p>
    <w:p>
      <w:pPr>
        <w:pStyle w:val="Normal"/>
        <w:shd w:val="clear" w:color="auto" w:fill="FFFFFF"/>
        <w:spacing w:lineRule="auto" w:line="276"/>
        <w:ind w:left="1276" w:hanging="425"/>
        <w:jc w:val="both"/>
        <w:rPr/>
      </w:pPr>
      <w:r>
        <w:rPr>
          <w:rStyle w:val="Alb"/>
          <w:rFonts w:ascii="Cambria" w:hAnsi="Cambria"/>
        </w:rPr>
        <w:t>g)</w:t>
        <w:tab/>
      </w:r>
      <w:r>
        <w:rPr>
          <w:rFonts w:ascii="Cambria" w:hAnsi="Cambria"/>
        </w:rPr>
        <w:t xml:space="preserve">przeciwko obrotowi gospodarczemu, o których mowa w </w:t>
      </w:r>
      <w:hyperlink r:id="rId13">
        <w:r>
          <w:rPr>
            <w:rStyle w:val="Czeinternetowe"/>
            <w:rFonts w:ascii="Cambria" w:hAnsi="Cambria"/>
            <w:color w:val="auto"/>
            <w:u w:val="none"/>
          </w:rPr>
          <w:t>art. 296-307</w:t>
        </w:r>
      </w:hyperlink>
      <w:r>
        <w:rPr>
          <w:rFonts w:ascii="Cambria" w:hAnsi="Cambria"/>
        </w:rPr>
        <w:t xml:space="preserve"> Kodeksu karnego, przestępstwo oszustwa, o którym mowa w </w:t>
      </w:r>
      <w:hyperlink r:id="rId14">
        <w:r>
          <w:rPr>
            <w:rStyle w:val="Czeinternetowe"/>
            <w:rFonts w:ascii="Cambria" w:hAnsi="Cambria"/>
            <w:color w:val="auto"/>
            <w:u w:val="none"/>
          </w:rPr>
          <w:t>art. 286</w:t>
        </w:r>
      </w:hyperlink>
      <w:r>
        <w:rPr>
          <w:rFonts w:ascii="Cambria" w:hAnsi="Cambria"/>
        </w:rPr>
        <w:t xml:space="preserve"> Kodeksu karnego, przestępstwo przeciwko wiarygodności dokumentów, o których mowa w art. 270-277d Kodeksu karnego, lub przestępstwo skarbowe,</w:t>
      </w:r>
    </w:p>
    <w:p>
      <w:pPr>
        <w:pStyle w:val="Normal"/>
        <w:shd w:val="clear" w:color="auto" w:fill="FFFFFF"/>
        <w:spacing w:lineRule="auto" w:line="276"/>
        <w:ind w:left="1276" w:hanging="425"/>
        <w:jc w:val="both"/>
        <w:rPr>
          <w:rFonts w:ascii="Cambria" w:hAnsi="Cambria"/>
        </w:rPr>
      </w:pPr>
      <w:r>
        <w:rPr>
          <w:rStyle w:val="Alb"/>
          <w:rFonts w:ascii="Cambria" w:hAnsi="Cambria"/>
        </w:rPr>
        <w:t>h)</w:t>
        <w:tab/>
      </w:r>
      <w:r>
        <w:rPr>
          <w:rFonts w:ascii="Cambria" w:hAnsi="Cambria"/>
        </w:rPr>
        <w:t>o którym mowa w art. 9 ust. 1 i 3 lub art. 10 ustawy z dnia 15 czerwca 2012 r. o skutkach powierzania wykonywania pracy cudzoziemcom przebywającym wbrew przepisom na terytorium Rzeczypospolitej Polskiej</w:t>
      </w:r>
    </w:p>
    <w:p>
      <w:pPr>
        <w:pStyle w:val="Textjustify"/>
        <w:shd w:val="clear" w:color="auto" w:fill="FFFFFF"/>
        <w:spacing w:lineRule="auto" w:line="276" w:beforeAutospacing="0" w:before="120" w:afterAutospacing="0" w:after="150"/>
        <w:ind w:left="1701" w:hanging="567"/>
        <w:jc w:val="both"/>
        <w:rPr>
          <w:rFonts w:ascii="Cambria" w:hAnsi="Cambria"/>
        </w:rPr>
      </w:pPr>
      <w:r>
        <w:rPr>
          <w:rFonts w:ascii="Cambria" w:hAnsi="Cambria"/>
        </w:rPr>
        <w:t>- lub za odpowiedni czyn zabroniony określony w przepisach prawa obcego;</w:t>
      </w:r>
    </w:p>
    <w:p>
      <w:pPr>
        <w:pStyle w:val="ListParagraph"/>
        <w:numPr>
          <w:ilvl w:val="2"/>
          <w:numId w:val="38"/>
        </w:numPr>
        <w:shd w:val="clear" w:color="auto" w:fill="FFFFFF"/>
        <w:spacing w:lineRule="auto" w:line="276"/>
        <w:ind w:left="851" w:hanging="284"/>
        <w:rPr>
          <w:rFonts w:ascii="Cambria" w:hAnsi="Cambria"/>
          <w:sz w:val="24"/>
          <w:szCs w:val="24"/>
        </w:rPr>
      </w:pPr>
      <w:r>
        <w:rPr>
          <w:rFonts w:ascii="Cambria" w:hAnsi="Cambria"/>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pPr>
        <w:pStyle w:val="ListParagraph"/>
        <w:numPr>
          <w:ilvl w:val="2"/>
          <w:numId w:val="38"/>
        </w:numPr>
        <w:shd w:val="clear" w:color="auto" w:fill="FFFFFF"/>
        <w:spacing w:lineRule="auto" w:line="276"/>
        <w:ind w:left="851" w:hanging="284"/>
        <w:rPr>
          <w:rFonts w:ascii="Cambria" w:hAnsi="Cambria" w:asciiTheme="majorHAnsi" w:hAnsiTheme="majorHAnsi"/>
          <w:sz w:val="24"/>
          <w:szCs w:val="24"/>
        </w:rPr>
      </w:pPr>
      <w:r>
        <w:rPr>
          <w:rFonts w:ascii="Cambria" w:hAnsi="Cambria" w:asciiTheme="majorHAnsi" w:hAnsiTheme="majorHAnsi"/>
          <w:sz w:val="24"/>
          <w:szCs w:val="24"/>
        </w:rPr>
        <w:t>wobec Wykonawcy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pPr>
        <w:pStyle w:val="ListParagraph"/>
        <w:numPr>
          <w:ilvl w:val="2"/>
          <w:numId w:val="38"/>
        </w:numPr>
        <w:shd w:val="clear" w:color="auto" w:fill="FFFFFF"/>
        <w:spacing w:lineRule="auto" w:line="276"/>
        <w:ind w:left="851" w:hanging="284"/>
        <w:rPr>
          <w:rFonts w:ascii="Cambria" w:hAnsi="Cambria" w:asciiTheme="majorHAnsi" w:hAnsiTheme="majorHAnsi"/>
          <w:sz w:val="24"/>
          <w:szCs w:val="24"/>
        </w:rPr>
      </w:pPr>
      <w:r>
        <w:rPr>
          <w:rFonts w:ascii="Cambria" w:hAnsi="Cambria" w:asciiTheme="majorHAnsi" w:hAnsiTheme="majorHAnsi"/>
          <w:sz w:val="24"/>
          <w:szCs w:val="24"/>
        </w:rPr>
        <w:t>wobec Wykonawcy prawomocnie orzeczono zakaz ubiegania się o zamówienia publiczne;</w:t>
      </w:r>
    </w:p>
    <w:p>
      <w:pPr>
        <w:pStyle w:val="ListParagraph"/>
        <w:numPr>
          <w:ilvl w:val="2"/>
          <w:numId w:val="38"/>
        </w:numPr>
        <w:shd w:val="clear" w:color="auto" w:fill="FFFFFF"/>
        <w:spacing w:lineRule="auto" w:line="276"/>
        <w:ind w:left="851" w:hanging="284"/>
        <w:rPr/>
      </w:pPr>
      <w:r>
        <w:rPr>
          <w:rFonts w:ascii="Cambria" w:hAnsi="Cambria" w:asciiTheme="majorHAnsi" w:hAnsiTheme="majorHAnsi"/>
          <w:sz w:val="24"/>
          <w:szCs w:val="24"/>
        </w:rPr>
        <w:t xml:space="preserve">zamawiający może stwierdzić, na podstawie wiarygodnych przesłanek, że wykonawca zawarł z innymi wykonawcami porozumienie mające na celu zakłócenie konkurencji, w szczególności jeżeli należąc do tej samej grupy kapitałowej w rozumieniu </w:t>
      </w:r>
      <w:hyperlink r:id="rId15">
        <w:r>
          <w:rPr>
            <w:rStyle w:val="Czeinternetowe"/>
            <w:rFonts w:ascii="Cambria" w:hAnsi="Cambria" w:asciiTheme="majorHAnsi" w:hAnsiTheme="majorHAnsi"/>
            <w:color w:val="auto"/>
            <w:sz w:val="24"/>
            <w:szCs w:val="24"/>
            <w:u w:val="none"/>
          </w:rPr>
          <w:t>ustawy</w:t>
        </w:r>
      </w:hyperlink>
      <w:r>
        <w:rPr>
          <w:rFonts w:ascii="Cambria" w:hAnsi="Cambria" w:asciiTheme="majorHAnsi" w:hAnsiTheme="majorHAnsi"/>
          <w:sz w:val="24"/>
          <w:szCs w:val="24"/>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pPr>
        <w:pStyle w:val="ListParagraph"/>
        <w:numPr>
          <w:ilvl w:val="2"/>
          <w:numId w:val="38"/>
        </w:numPr>
        <w:shd w:val="clear" w:color="auto" w:fill="FFFFFF"/>
        <w:spacing w:lineRule="auto" w:line="276"/>
        <w:ind w:left="851" w:hanging="284"/>
        <w:rPr/>
      </w:pPr>
      <w:r>
        <w:rPr>
          <w:rFonts w:ascii="Cambria" w:hAnsi="Cambria" w:asciiTheme="majorHAnsi" w:hAnsiTheme="majorHAnsi"/>
          <w:sz w:val="24"/>
          <w:szCs w:val="24"/>
        </w:rPr>
        <w:t xml:space="preserve">w przypadkach, o których mowa w art. 85 ust. 1, doszło do zakłócenia konkurencji wynikającego z wcześniejszego zaangażowania tego wykonawcy lub podmiotu, który należy z wykonawcą do tej samej grupy kapitałowej w rozumieniu </w:t>
      </w:r>
      <w:hyperlink r:id="rId16">
        <w:r>
          <w:rPr>
            <w:rStyle w:val="Czeinternetowe"/>
            <w:rFonts w:ascii="Cambria" w:hAnsi="Cambria" w:asciiTheme="majorHAnsi" w:hAnsiTheme="majorHAnsi"/>
            <w:color w:val="auto"/>
            <w:sz w:val="24"/>
            <w:szCs w:val="24"/>
            <w:u w:val="none"/>
          </w:rPr>
          <w:t>ustawy</w:t>
        </w:r>
      </w:hyperlink>
      <w:r>
        <w:rPr>
          <w:rFonts w:ascii="Cambria" w:hAnsi="Cambria" w:asciiTheme="majorHAnsi" w:hAnsiTheme="majorHAnsi"/>
          <w:sz w:val="24"/>
          <w:szCs w:val="24"/>
        </w:rPr>
        <w:t xml:space="preserve"> z dnia 16 lutego 2007 r. o ochronie konkurencji i konsumentów, chyba że spowodowane tym zakłócenie konkurencji może być wyeliminowane w inny sposób niż przez wykluczenie wykonawcy z udziału w postępowaniu o udzielenie zamówienia.</w:t>
      </w:r>
    </w:p>
    <w:p>
      <w:pPr>
        <w:pStyle w:val="Kolorowalistaakcent11"/>
        <w:numPr>
          <w:ilvl w:val="1"/>
          <w:numId w:val="16"/>
        </w:numPr>
        <w:tabs>
          <w:tab w:val="clear" w:pos="709"/>
          <w:tab w:val="left" w:pos="567" w:leader="none"/>
        </w:tabs>
        <w:spacing w:lineRule="auto" w:line="276" w:before="0" w:after="0"/>
        <w:ind w:left="567" w:hanging="567"/>
        <w:contextualSpacing/>
        <w:rPr>
          <w:rFonts w:ascii="Cambria" w:hAnsi="Cambria" w:cs="Arial" w:asciiTheme="majorHAnsi" w:hAnsiTheme="majorHAnsi"/>
          <w:bCs/>
          <w:sz w:val="24"/>
          <w:szCs w:val="24"/>
        </w:rPr>
      </w:pPr>
      <w:r>
        <w:rPr>
          <w:rFonts w:cs="Arial" w:ascii="Cambria" w:hAnsi="Cambria" w:asciiTheme="majorHAnsi" w:hAnsiTheme="majorHAnsi"/>
          <w:sz w:val="24"/>
          <w:szCs w:val="24"/>
        </w:rPr>
        <w:t xml:space="preserve">Zamawiający </w:t>
      </w:r>
      <w:r>
        <w:rPr>
          <w:rFonts w:cs="Arial" w:ascii="Cambria" w:hAnsi="Cambria" w:asciiTheme="majorHAnsi" w:hAnsiTheme="majorHAnsi"/>
          <w:b/>
          <w:bCs/>
          <w:sz w:val="24"/>
          <w:szCs w:val="24"/>
          <w:u w:val="single"/>
        </w:rPr>
        <w:t>nie przewiduje</w:t>
      </w:r>
      <w:r>
        <w:rPr>
          <w:rFonts w:cs="Arial" w:ascii="Cambria" w:hAnsi="Cambria" w:asciiTheme="majorHAnsi" w:hAnsiTheme="majorHAnsi"/>
          <w:bCs/>
          <w:sz w:val="24"/>
          <w:szCs w:val="24"/>
        </w:rPr>
        <w:t xml:space="preserve"> </w:t>
      </w:r>
      <w:r>
        <w:rPr>
          <w:rFonts w:cs="Arial" w:ascii="Cambria" w:hAnsi="Cambria" w:asciiTheme="majorHAnsi" w:hAnsiTheme="majorHAnsi"/>
          <w:b/>
          <w:sz w:val="24"/>
          <w:szCs w:val="24"/>
        </w:rPr>
        <w:t>podstaw wykluczenia wskazanych w art. 109 ust 1 ustawy Pzp</w:t>
      </w:r>
      <w:r>
        <w:rPr>
          <w:rFonts w:cs="Arial" w:ascii="Cambria" w:hAnsi="Cambria" w:asciiTheme="majorHAnsi" w:hAnsiTheme="majorHAnsi"/>
          <w:bCs/>
          <w:sz w:val="24"/>
          <w:szCs w:val="24"/>
        </w:rPr>
        <w:t>.</w:t>
      </w:r>
    </w:p>
    <w:p>
      <w:pPr>
        <w:pStyle w:val="Kolorowalistaakcent11"/>
        <w:numPr>
          <w:ilvl w:val="1"/>
          <w:numId w:val="16"/>
        </w:numPr>
        <w:tabs>
          <w:tab w:val="clear" w:pos="709"/>
          <w:tab w:val="left" w:pos="567" w:leader="none"/>
        </w:tabs>
        <w:spacing w:lineRule="auto" w:line="276" w:before="0" w:after="0"/>
        <w:ind w:left="567" w:hanging="567"/>
        <w:contextualSpacing/>
        <w:rPr>
          <w:rFonts w:ascii="Cambria" w:hAnsi="Cambria" w:cs="Arial" w:asciiTheme="majorHAnsi" w:hAnsiTheme="majorHAnsi"/>
          <w:bCs/>
          <w:sz w:val="24"/>
          <w:szCs w:val="24"/>
        </w:rPr>
      </w:pPr>
      <w:r>
        <w:rPr>
          <w:rFonts w:ascii="Cambria" w:hAnsi="Cambria"/>
          <w:color w:val="000000"/>
          <w:sz w:val="24"/>
          <w:szCs w:val="24"/>
          <w:shd w:fill="FFFFFF" w:val="clear"/>
        </w:rPr>
        <w:t>Wykonawca może zostać wykluczony przez Zamawiającego na każdym etapie postępowania o udzielenie zamówienia</w:t>
      </w:r>
    </w:p>
    <w:p>
      <w:pPr>
        <w:pStyle w:val="Kolorowalistaakcent11"/>
        <w:numPr>
          <w:ilvl w:val="1"/>
          <w:numId w:val="16"/>
        </w:numPr>
        <w:tabs>
          <w:tab w:val="clear" w:pos="709"/>
          <w:tab w:val="left" w:pos="567" w:leader="none"/>
        </w:tabs>
        <w:spacing w:lineRule="auto" w:line="276" w:before="0" w:after="0"/>
        <w:ind w:left="567" w:hanging="567"/>
        <w:contextualSpacing/>
        <w:rPr>
          <w:rFonts w:ascii="Cambria" w:hAnsi="Cambria"/>
          <w:sz w:val="24"/>
          <w:szCs w:val="24"/>
        </w:rPr>
      </w:pPr>
      <w:r>
        <w:rPr>
          <w:rFonts w:ascii="Cambria" w:hAnsi="Cambria"/>
          <w:color w:val="000000"/>
          <w:sz w:val="24"/>
          <w:szCs w:val="24"/>
        </w:rPr>
        <w:t xml:space="preserve">Wykonawca nie podlega wykluczeniu w okolicznościach określonych w art. 108 ust. 1 pkt 1, 2 i 5 </w:t>
      </w:r>
      <w:r>
        <w:rPr>
          <w:rFonts w:cs="Arial" w:ascii="Cambria" w:hAnsi="Cambria" w:asciiTheme="majorHAnsi" w:hAnsiTheme="majorHAnsi"/>
          <w:bCs/>
          <w:sz w:val="24"/>
          <w:szCs w:val="24"/>
        </w:rPr>
        <w:t>ustawy Pzp</w:t>
      </w:r>
      <w:r>
        <w:rPr>
          <w:rFonts w:ascii="Cambria" w:hAnsi="Cambria"/>
          <w:color w:val="000000"/>
          <w:sz w:val="24"/>
          <w:szCs w:val="24"/>
        </w:rPr>
        <w:t>, jeżeli udowodni Zamawiającemu, że spełnił łącznie następujące przesłanki:</w:t>
      </w:r>
    </w:p>
    <w:p>
      <w:pPr>
        <w:pStyle w:val="ListParagraph"/>
        <w:numPr>
          <w:ilvl w:val="2"/>
          <w:numId w:val="25"/>
        </w:numPr>
        <w:shd w:val="clear" w:color="auto" w:fill="FFFFFF"/>
        <w:spacing w:lineRule="auto" w:line="276" w:before="72" w:after="72"/>
        <w:ind w:left="993" w:hanging="426"/>
        <w:contextualSpacing/>
        <w:rPr>
          <w:rFonts w:ascii="Cambria" w:hAnsi="Cambria"/>
          <w:color w:val="000000"/>
          <w:sz w:val="24"/>
          <w:szCs w:val="24"/>
        </w:rPr>
      </w:pPr>
      <w:r>
        <w:rPr>
          <w:rFonts w:ascii="Cambria" w:hAnsi="Cambria"/>
          <w:color w:val="000000"/>
          <w:sz w:val="24"/>
          <w:szCs w:val="24"/>
        </w:rPr>
        <w:t>naprawił lub zobowiązał się do naprawienia szkody wyrządzonej przestępstwem, wykroczeniem lub swoim nieprawidłowym postępowaniem, w tym poprzez zadośćuczynienie pieniężne;</w:t>
      </w:r>
    </w:p>
    <w:p>
      <w:pPr>
        <w:pStyle w:val="ListParagraph"/>
        <w:numPr>
          <w:ilvl w:val="2"/>
          <w:numId w:val="25"/>
        </w:numPr>
        <w:shd w:val="clear" w:color="auto" w:fill="FFFFFF"/>
        <w:spacing w:lineRule="auto" w:line="276" w:before="72" w:after="72"/>
        <w:ind w:left="993" w:hanging="426"/>
        <w:contextualSpacing/>
        <w:rPr>
          <w:rFonts w:ascii="Cambria" w:hAnsi="Cambria"/>
          <w:color w:val="000000"/>
          <w:sz w:val="24"/>
          <w:szCs w:val="24"/>
        </w:rPr>
      </w:pPr>
      <w:r>
        <w:rPr>
          <w:rFonts w:ascii="Cambria" w:hAnsi="Cambria"/>
          <w:color w:val="000000"/>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pPr>
        <w:pStyle w:val="ListParagraph"/>
        <w:numPr>
          <w:ilvl w:val="2"/>
          <w:numId w:val="25"/>
        </w:numPr>
        <w:shd w:val="clear" w:color="auto" w:fill="FFFFFF"/>
        <w:spacing w:lineRule="auto" w:line="276" w:before="72" w:after="72"/>
        <w:ind w:left="993" w:hanging="426"/>
        <w:contextualSpacing/>
        <w:rPr>
          <w:rFonts w:ascii="Cambria" w:hAnsi="Cambria"/>
          <w:color w:val="000000"/>
          <w:sz w:val="24"/>
          <w:szCs w:val="24"/>
        </w:rPr>
      </w:pPr>
      <w:r>
        <w:rPr>
          <w:rFonts w:ascii="Cambria" w:hAnsi="Cambria"/>
          <w:color w:val="000000"/>
          <w:sz w:val="24"/>
          <w:szCs w:val="24"/>
        </w:rPr>
        <w:t>podjął konkretne środki techniczne, organizacyjne i kadrowe, odpowiednie dla zapobiegania dalszym przestępstwom, wykroczeniom lub nieprawidłowemu postępowaniu, w szczególności:</w:t>
      </w:r>
    </w:p>
    <w:p>
      <w:pPr>
        <w:pStyle w:val="ListParagraph"/>
        <w:numPr>
          <w:ilvl w:val="1"/>
          <w:numId w:val="26"/>
        </w:numPr>
        <w:shd w:val="clear" w:color="auto" w:fill="FFFFFF"/>
        <w:spacing w:lineRule="auto" w:line="276" w:before="72" w:after="72"/>
        <w:ind w:left="1418" w:hanging="425"/>
        <w:contextualSpacing/>
        <w:rPr>
          <w:rFonts w:ascii="Cambria" w:hAnsi="Cambria"/>
          <w:color w:val="000000"/>
          <w:sz w:val="24"/>
          <w:szCs w:val="24"/>
        </w:rPr>
      </w:pPr>
      <w:r>
        <w:rPr>
          <w:rFonts w:ascii="Cambria" w:hAnsi="Cambria"/>
          <w:color w:val="000000"/>
          <w:sz w:val="24"/>
          <w:szCs w:val="24"/>
        </w:rPr>
        <w:t>zerwał wszelkie powiązania z osobami lub podmiotami odpowiedzialnymi za nieprawidłowe postępowanie wykonawcy,</w:t>
      </w:r>
    </w:p>
    <w:p>
      <w:pPr>
        <w:pStyle w:val="ListParagraph"/>
        <w:numPr>
          <w:ilvl w:val="1"/>
          <w:numId w:val="26"/>
        </w:numPr>
        <w:shd w:val="clear" w:color="auto" w:fill="FFFFFF"/>
        <w:spacing w:lineRule="auto" w:line="276" w:before="72" w:after="72"/>
        <w:ind w:left="1418" w:hanging="425"/>
        <w:contextualSpacing/>
        <w:rPr>
          <w:rFonts w:ascii="Cambria" w:hAnsi="Cambria"/>
          <w:color w:val="000000"/>
          <w:sz w:val="24"/>
          <w:szCs w:val="24"/>
        </w:rPr>
      </w:pPr>
      <w:r>
        <w:rPr>
          <w:rFonts w:ascii="Cambria" w:hAnsi="Cambria"/>
          <w:color w:val="000000"/>
          <w:sz w:val="24"/>
          <w:szCs w:val="24"/>
        </w:rPr>
        <w:t>zreorganizował personel,</w:t>
      </w:r>
    </w:p>
    <w:p>
      <w:pPr>
        <w:pStyle w:val="ListParagraph"/>
        <w:numPr>
          <w:ilvl w:val="1"/>
          <w:numId w:val="26"/>
        </w:numPr>
        <w:shd w:val="clear" w:color="auto" w:fill="FFFFFF"/>
        <w:spacing w:lineRule="auto" w:line="276" w:before="72" w:after="72"/>
        <w:ind w:left="1418" w:hanging="425"/>
        <w:contextualSpacing/>
        <w:rPr>
          <w:rFonts w:ascii="Cambria" w:hAnsi="Cambria"/>
          <w:color w:val="000000"/>
          <w:sz w:val="24"/>
          <w:szCs w:val="24"/>
        </w:rPr>
      </w:pPr>
      <w:r>
        <w:rPr>
          <w:rFonts w:ascii="Cambria" w:hAnsi="Cambria"/>
          <w:color w:val="000000"/>
          <w:sz w:val="24"/>
          <w:szCs w:val="24"/>
        </w:rPr>
        <w:t>wdrożył system sprawozdawczości i kontroli,</w:t>
      </w:r>
    </w:p>
    <w:p>
      <w:pPr>
        <w:pStyle w:val="ListParagraph"/>
        <w:numPr>
          <w:ilvl w:val="1"/>
          <w:numId w:val="26"/>
        </w:numPr>
        <w:shd w:val="clear" w:color="auto" w:fill="FFFFFF"/>
        <w:spacing w:lineRule="auto" w:line="276" w:before="72" w:after="72"/>
        <w:ind w:left="1418" w:hanging="425"/>
        <w:contextualSpacing/>
        <w:rPr>
          <w:rFonts w:ascii="Cambria" w:hAnsi="Cambria"/>
          <w:color w:val="000000"/>
          <w:sz w:val="24"/>
          <w:szCs w:val="24"/>
        </w:rPr>
      </w:pPr>
      <w:r>
        <w:rPr>
          <w:rFonts w:ascii="Cambria" w:hAnsi="Cambria"/>
          <w:color w:val="000000"/>
          <w:sz w:val="24"/>
          <w:szCs w:val="24"/>
        </w:rPr>
        <w:t>utworzył struktury audytu wewnętrznego do monitorowania przestrzegania przepisów, wewnętrznych regulacji lub standardów,</w:t>
      </w:r>
    </w:p>
    <w:p>
      <w:pPr>
        <w:pStyle w:val="ListParagraph"/>
        <w:numPr>
          <w:ilvl w:val="1"/>
          <w:numId w:val="26"/>
        </w:numPr>
        <w:shd w:val="clear" w:color="auto" w:fill="FFFFFF"/>
        <w:spacing w:lineRule="auto" w:line="276" w:before="72" w:after="72"/>
        <w:ind w:left="1418" w:hanging="425"/>
        <w:contextualSpacing/>
        <w:rPr>
          <w:rFonts w:ascii="Cambria" w:hAnsi="Cambria"/>
          <w:color w:val="000000"/>
          <w:sz w:val="24"/>
          <w:szCs w:val="24"/>
        </w:rPr>
      </w:pPr>
      <w:r>
        <w:rPr>
          <w:rFonts w:ascii="Cambria" w:hAnsi="Cambria"/>
          <w:color w:val="000000"/>
          <w:sz w:val="24"/>
          <w:szCs w:val="24"/>
        </w:rPr>
        <w:t xml:space="preserve">wprowadził wewnętrzne regulacje dotyczące odpowiedzialności </w:t>
        <w:br/>
        <w:t>i odszkodowań za nieprzestrzeganie przepisów, wewnętrznych regulacji lub standardów.</w:t>
      </w:r>
    </w:p>
    <w:p>
      <w:pPr>
        <w:pStyle w:val="Kolorowalistaakcent11"/>
        <w:numPr>
          <w:ilvl w:val="1"/>
          <w:numId w:val="16"/>
        </w:numPr>
        <w:tabs>
          <w:tab w:val="clear" w:pos="709"/>
          <w:tab w:val="left" w:pos="567" w:leader="none"/>
        </w:tabs>
        <w:spacing w:lineRule="auto" w:line="276" w:before="0" w:after="0"/>
        <w:ind w:left="567" w:hanging="567"/>
        <w:contextualSpacing/>
        <w:rPr>
          <w:rFonts w:ascii="Cambria" w:hAnsi="Cambria" w:cs="Arial"/>
          <w:iCs/>
          <w:sz w:val="24"/>
          <w:szCs w:val="24"/>
        </w:rPr>
      </w:pPr>
      <w:r>
        <w:rPr>
          <w:rFonts w:ascii="Cambria" w:hAnsi="Cambria"/>
          <w:color w:val="000000"/>
          <w:sz w:val="24"/>
          <w:szCs w:val="24"/>
        </w:rPr>
        <w:t>Zamawiający ocenia, czy podjęte przez wykonawcę czynności wskazane w pkt 7.4 SWZ są wystarczające do wykazania jego rzetelności, uwzględniając wagę i szczególne okoliczności czynu wykonawcy. Jeżeli podjęte przez wykonawcę czynności wskazane w pkt 7.4 SWZ nie są wystarczające do wykazania jego rzetelności, zamawiający wyklucza wykonawcę</w:t>
      </w:r>
    </w:p>
    <w:p>
      <w:pPr>
        <w:pStyle w:val="Kolorowalistaakcent11"/>
        <w:numPr>
          <w:ilvl w:val="1"/>
          <w:numId w:val="16"/>
        </w:numPr>
        <w:tabs>
          <w:tab w:val="clear" w:pos="709"/>
          <w:tab w:val="left" w:pos="567" w:leader="none"/>
        </w:tabs>
        <w:spacing w:lineRule="auto" w:line="276" w:before="0" w:after="0"/>
        <w:ind w:left="567" w:hanging="567"/>
        <w:contextualSpacing/>
        <w:rPr>
          <w:rFonts w:ascii="Cambria" w:hAnsi="Cambria" w:cs="Arial"/>
          <w:iCs/>
          <w:sz w:val="24"/>
          <w:szCs w:val="24"/>
        </w:rPr>
      </w:pPr>
      <w:r>
        <w:rPr>
          <w:rFonts w:ascii="Cambria" w:hAnsi="Cambria"/>
          <w:iCs/>
          <w:sz w:val="24"/>
          <w:szCs w:val="24"/>
        </w:rPr>
        <w:t xml:space="preserve">Sposób wykazania braku podstaw wykluczenia wskazano w rozdziale </w:t>
      </w:r>
      <w:r>
        <w:rPr>
          <w:rFonts w:ascii="Cambria" w:hAnsi="Cambria"/>
          <w:iCs/>
          <w:color w:val="auto"/>
          <w:sz w:val="24"/>
          <w:szCs w:val="24"/>
        </w:rPr>
        <w:t>8 SWZ.</w:t>
      </w:r>
    </w:p>
    <w:p>
      <w:pPr>
        <w:pStyle w:val="Kolorowalistaakcent11"/>
        <w:tabs>
          <w:tab w:val="clear" w:pos="709"/>
          <w:tab w:val="left" w:pos="567" w:leader="none"/>
        </w:tabs>
        <w:spacing w:lineRule="auto" w:line="276" w:before="0" w:after="0"/>
        <w:ind w:left="0" w:hanging="0"/>
        <w:contextualSpacing/>
        <w:rPr>
          <w:rFonts w:ascii="Cambria" w:hAnsi="Cambria" w:cs="Arial"/>
          <w:sz w:val="24"/>
          <w:szCs w:val="24"/>
        </w:rPr>
      </w:pPr>
      <w:r>
        <w:rPr>
          <w:rFonts w:cs="Arial" w:ascii="Cambria" w:hAnsi="Cambria"/>
          <w:sz w:val="24"/>
          <w:szCs w:val="24"/>
        </w:rPr>
      </w:r>
    </w:p>
    <w:p>
      <w:pPr>
        <w:pStyle w:val="Kolorowalistaakcent11"/>
        <w:tabs>
          <w:tab w:val="clear" w:pos="709"/>
          <w:tab w:val="left" w:pos="567" w:leader="none"/>
        </w:tabs>
        <w:spacing w:lineRule="auto" w:line="276" w:before="0" w:after="0"/>
        <w:ind w:left="567" w:hanging="0"/>
        <w:contextualSpacing/>
        <w:rPr>
          <w:rFonts w:ascii="Cambria" w:hAnsi="Cambria" w:cs="Arial"/>
          <w:sz w:val="24"/>
          <w:szCs w:val="24"/>
        </w:rPr>
      </w:pPr>
      <w:r>
        <w:rPr>
          <w:rFonts w:cs="Arial" w:ascii="Cambria" w:hAnsi="Cambria"/>
          <w:sz w:val="24"/>
          <w:szCs w:val="24"/>
        </w:rPr>
      </w:r>
    </w:p>
    <w:p>
      <w:pPr>
        <w:pStyle w:val="Kolorowalistaakcent11"/>
        <w:tabs>
          <w:tab w:val="clear" w:pos="709"/>
          <w:tab w:val="left" w:pos="567" w:leader="none"/>
        </w:tabs>
        <w:spacing w:lineRule="auto" w:line="276" w:before="0" w:after="0"/>
        <w:ind w:left="567" w:hanging="0"/>
        <w:contextualSpacing/>
        <w:rPr>
          <w:rFonts w:ascii="Cambria" w:hAnsi="Cambria" w:cs="Arial"/>
          <w:sz w:val="24"/>
          <w:szCs w:val="24"/>
        </w:rPr>
      </w:pPr>
      <w:r>
        <w:rPr>
          <w:rFonts w:cs="Arial" w:ascii="Cambria" w:hAnsi="Cambria"/>
          <w:sz w:val="24"/>
          <w:szCs w:val="24"/>
        </w:rPr>
      </w:r>
    </w:p>
    <w:p>
      <w:pPr>
        <w:pStyle w:val="Kolorowalistaakcent11"/>
        <w:tabs>
          <w:tab w:val="clear" w:pos="709"/>
          <w:tab w:val="left" w:pos="567" w:leader="none"/>
        </w:tabs>
        <w:spacing w:lineRule="auto" w:line="276" w:before="0" w:after="0"/>
        <w:ind w:left="567" w:hanging="0"/>
        <w:contextualSpacing/>
        <w:rPr>
          <w:rFonts w:ascii="Cambria" w:hAnsi="Cambria" w:cs="Arial"/>
          <w:sz w:val="24"/>
          <w:szCs w:val="24"/>
        </w:rPr>
      </w:pPr>
      <w:r>
        <w:rPr>
          <w:rFonts w:cs="Arial" w:ascii="Cambria" w:hAnsi="Cambria"/>
          <w:sz w:val="24"/>
          <w:szCs w:val="24"/>
        </w:rPr>
      </w:r>
    </w:p>
    <w:tbl>
      <w:tblPr>
        <w:tblW w:w="9060" w:type="dxa"/>
        <w:jc w:val="center"/>
        <w:tblInd w:w="0" w:type="dxa"/>
        <w:tblCellMar>
          <w:top w:w="0" w:type="dxa"/>
          <w:left w:w="108" w:type="dxa"/>
          <w:bottom w:w="0" w:type="dxa"/>
          <w:right w:w="108" w:type="dxa"/>
        </w:tblCellMar>
        <w:tblLook w:firstRow="1" w:noVBand="0" w:lastRow="0" w:firstColumn="1" w:lastColumn="0" w:noHBand="0" w:val="00a0"/>
      </w:tblPr>
      <w:tblGrid>
        <w:gridCol w:w="9060"/>
      </w:tblGrid>
      <w:tr>
        <w:trPr/>
        <w:tc>
          <w:tcPr>
            <w:tcW w:w="9060" w:type="dxa"/>
            <w:tcBorders>
              <w:bottom w:val="single" w:sz="4" w:space="0" w:color="000000"/>
            </w:tcBorders>
            <w:shd w:color="auto" w:fill="D9D9D9" w:themeFill="background1" w:themeFillShade="d9" w:val="clear"/>
          </w:tcPr>
          <w:p>
            <w:pPr>
              <w:pStyle w:val="Normal"/>
              <w:suppressAutoHyphens w:val="true"/>
              <w:spacing w:lineRule="auto" w:line="276" w:before="0" w:after="0"/>
              <w:contextualSpacing/>
              <w:jc w:val="center"/>
              <w:textAlignment w:val="baseline"/>
              <w:rPr>
                <w:rFonts w:ascii="Cambria" w:hAnsi="Cambria" w:asciiTheme="majorHAnsi" w:hAnsiTheme="majorHAnsi"/>
                <w:sz w:val="26"/>
                <w:szCs w:val="26"/>
              </w:rPr>
            </w:pPr>
            <w:r>
              <w:rPr>
                <w:rFonts w:ascii="Cambria" w:hAnsi="Cambria" w:asciiTheme="majorHAnsi" w:hAnsiTheme="majorHAnsi"/>
                <w:sz w:val="26"/>
                <w:szCs w:val="26"/>
              </w:rPr>
              <w:t>Rozdział 8</w:t>
            </w:r>
          </w:p>
          <w:p>
            <w:pPr>
              <w:pStyle w:val="Normal"/>
              <w:suppressAutoHyphens w:val="true"/>
              <w:spacing w:lineRule="auto" w:line="276" w:before="0" w:after="0"/>
              <w:contextualSpacing/>
              <w:jc w:val="center"/>
              <w:textAlignment w:val="baseline"/>
              <w:rPr/>
            </w:pPr>
            <w:r>
              <w:rPr>
                <w:rFonts w:ascii="Cambria" w:hAnsi="Cambria" w:asciiTheme="majorHAnsi" w:hAnsiTheme="majorHAnsi"/>
                <w:b/>
                <w:sz w:val="26"/>
                <w:szCs w:val="26"/>
              </w:rPr>
              <w:t>INFORMACJA O PODMIOTOWYCH ŚRODKACH DOWODOWYCH</w:t>
            </w:r>
          </w:p>
        </w:tc>
      </w:tr>
    </w:tbl>
    <w:p>
      <w:pPr>
        <w:pStyle w:val="Kolorowalistaakcent11"/>
        <w:spacing w:lineRule="auto" w:line="276" w:before="0" w:after="0"/>
        <w:ind w:left="0" w:hanging="0"/>
        <w:contextualSpacing/>
        <w:rPr>
          <w:rFonts w:ascii="Cambria" w:hAnsi="Cambria" w:cs="Arial" w:asciiTheme="majorHAnsi" w:hAnsiTheme="majorHAnsi"/>
        </w:rPr>
      </w:pPr>
      <w:r>
        <w:rPr>
          <w:rFonts w:cs="Arial" w:ascii="Cambria" w:hAnsi="Cambria"/>
        </w:rPr>
      </w:r>
    </w:p>
    <w:p>
      <w:pPr>
        <w:pStyle w:val="Kolorowalistaakcent11"/>
        <w:tabs>
          <w:tab w:val="clear" w:pos="709"/>
          <w:tab w:val="left" w:pos="567" w:leader="none"/>
        </w:tabs>
        <w:spacing w:lineRule="auto" w:line="276" w:before="0" w:after="0"/>
        <w:ind w:left="0" w:hanging="0"/>
        <w:contextualSpacing/>
        <w:rPr>
          <w:rFonts w:ascii="Cambria" w:hAnsi="Cambria" w:cs="Arial" w:asciiTheme="majorHAnsi" w:hAnsiTheme="majorHAnsi"/>
          <w:bCs/>
          <w:vanish/>
          <w:sz w:val="24"/>
          <w:szCs w:val="24"/>
        </w:rPr>
      </w:pPr>
      <w:r>
        <w:rPr>
          <w:rFonts w:cs="Arial" w:ascii="Cambria" w:hAnsi="Cambria"/>
          <w:bCs/>
          <w:vanish/>
          <w:sz w:val="24"/>
          <w:szCs w:val="24"/>
        </w:rPr>
      </w:r>
    </w:p>
    <w:p>
      <w:pPr>
        <w:pStyle w:val="Kolorowalistaakcent11"/>
        <w:numPr>
          <w:ilvl w:val="1"/>
          <w:numId w:val="17"/>
        </w:numPr>
        <w:tabs>
          <w:tab w:val="clear" w:pos="709"/>
          <w:tab w:val="left" w:pos="567" w:leader="none"/>
        </w:tabs>
        <w:spacing w:lineRule="auto" w:line="276"/>
        <w:ind w:left="567" w:hanging="567"/>
        <w:rPr>
          <w:rFonts w:ascii="Cambria" w:hAnsi="Cambria" w:cs="Arial" w:asciiTheme="majorHAnsi" w:hAnsiTheme="majorHAnsi"/>
          <w:b/>
          <w:b/>
          <w:sz w:val="24"/>
          <w:szCs w:val="24"/>
        </w:rPr>
      </w:pPr>
      <w:r>
        <w:rPr>
          <w:rFonts w:cs="Arial" w:ascii="Cambria" w:hAnsi="Cambria" w:asciiTheme="majorHAnsi" w:hAnsiTheme="majorHAnsi"/>
          <w:bCs/>
          <w:sz w:val="24"/>
          <w:szCs w:val="24"/>
        </w:rPr>
        <w:t xml:space="preserve">Wykonawca zobowiązany jest złożyć </w:t>
      </w:r>
      <w:r>
        <w:rPr>
          <w:rFonts w:cs="Arial" w:ascii="Cambria" w:hAnsi="Cambria" w:asciiTheme="majorHAnsi" w:hAnsiTheme="majorHAnsi"/>
          <w:b/>
          <w:sz w:val="24"/>
          <w:szCs w:val="24"/>
          <w:u w:val="single"/>
        </w:rPr>
        <w:t>wraz z ofertą</w:t>
      </w:r>
      <w:r>
        <w:rPr>
          <w:rFonts w:cs="Arial" w:ascii="Cambria" w:hAnsi="Cambria" w:asciiTheme="majorHAnsi" w:hAnsiTheme="majorHAnsi"/>
          <w:b/>
          <w:sz w:val="24"/>
          <w:szCs w:val="24"/>
        </w:rPr>
        <w:t xml:space="preserve"> </w:t>
      </w:r>
      <w:r>
        <w:rPr>
          <w:rFonts w:cs="Arial" w:ascii="Cambria" w:hAnsi="Cambria" w:asciiTheme="majorHAnsi" w:hAnsiTheme="majorHAnsi"/>
          <w:sz w:val="24"/>
          <w:szCs w:val="24"/>
        </w:rPr>
        <w:t>oświadczenie stanowiące wstępne potwierdzenie, że Wykonawca na dzień składania ofert:</w:t>
      </w:r>
    </w:p>
    <w:p>
      <w:pPr>
        <w:pStyle w:val="Kolorowalistaakcent11"/>
        <w:numPr>
          <w:ilvl w:val="2"/>
          <w:numId w:val="18"/>
        </w:numPr>
        <w:tabs>
          <w:tab w:val="clear" w:pos="709"/>
          <w:tab w:val="left" w:pos="567" w:leader="none"/>
          <w:tab w:val="left" w:pos="851" w:leader="none"/>
          <w:tab w:val="left" w:pos="1134" w:leader="none"/>
        </w:tabs>
        <w:spacing w:lineRule="auto" w:line="276"/>
        <w:ind w:left="1134" w:hanging="567"/>
        <w:rPr>
          <w:rFonts w:ascii="Cambria" w:hAnsi="Cambria" w:cs="Arial" w:asciiTheme="majorHAnsi" w:hAnsiTheme="majorHAnsi"/>
          <w:sz w:val="24"/>
          <w:szCs w:val="24"/>
        </w:rPr>
      </w:pPr>
      <w:r>
        <w:rPr>
          <w:rFonts w:cs="Arial" w:ascii="Cambria" w:hAnsi="Cambria" w:asciiTheme="majorHAnsi" w:hAnsiTheme="majorHAnsi"/>
          <w:sz w:val="24"/>
          <w:szCs w:val="24"/>
        </w:rPr>
        <w:t>nie podlega wykluczeniu,</w:t>
      </w:r>
    </w:p>
    <w:p>
      <w:pPr>
        <w:pStyle w:val="Kolorowalistaakcent11"/>
        <w:numPr>
          <w:ilvl w:val="2"/>
          <w:numId w:val="18"/>
        </w:numPr>
        <w:tabs>
          <w:tab w:val="clear" w:pos="709"/>
          <w:tab w:val="left" w:pos="567" w:leader="none"/>
          <w:tab w:val="left" w:pos="851" w:leader="none"/>
          <w:tab w:val="left" w:pos="1134" w:leader="none"/>
        </w:tabs>
        <w:spacing w:lineRule="auto" w:line="276"/>
        <w:ind w:left="1134" w:hanging="567"/>
        <w:rPr>
          <w:rFonts w:ascii="Cambria" w:hAnsi="Cambria" w:cs="Arial" w:asciiTheme="majorHAnsi" w:hAnsiTheme="majorHAnsi"/>
          <w:sz w:val="24"/>
          <w:szCs w:val="24"/>
        </w:rPr>
      </w:pPr>
      <w:r>
        <w:rPr>
          <w:rFonts w:cs="Arial" w:ascii="Cambria" w:hAnsi="Cambria" w:asciiTheme="majorHAnsi" w:hAnsiTheme="majorHAnsi"/>
          <w:sz w:val="24"/>
          <w:szCs w:val="24"/>
        </w:rPr>
        <w:t>spełnia warunki udziału w postępowaniu.</w:t>
      </w:r>
    </w:p>
    <w:p>
      <w:pPr>
        <w:pStyle w:val="Kolorowalistaakcent11"/>
        <w:spacing w:lineRule="auto" w:line="276"/>
        <w:ind w:left="709" w:hanging="0"/>
        <w:rPr>
          <w:rFonts w:ascii="Cambria" w:hAnsi="Cambria" w:cs="Arial" w:asciiTheme="majorHAnsi" w:hAnsiTheme="majorHAnsi"/>
          <w:b/>
          <w:b/>
          <w:sz w:val="10"/>
          <w:szCs w:val="10"/>
        </w:rPr>
      </w:pPr>
      <w:r>
        <w:rPr>
          <w:rFonts w:cs="Arial" w:ascii="Cambria" w:hAnsi="Cambria"/>
          <w:b/>
          <w:sz w:val="10"/>
          <w:szCs w:val="10"/>
        </w:rPr>
      </w:r>
    </w:p>
    <w:p>
      <w:pPr>
        <w:pStyle w:val="Kolorowalistaakcent11"/>
        <w:numPr>
          <w:ilvl w:val="2"/>
          <w:numId w:val="17"/>
        </w:numPr>
        <w:spacing w:lineRule="auto" w:line="276"/>
        <w:ind w:left="1276" w:hanging="709"/>
        <w:rPr/>
      </w:pPr>
      <w:r>
        <w:rPr>
          <w:rFonts w:cs="Arial" w:ascii="Cambria" w:hAnsi="Cambria"/>
          <w:sz w:val="24"/>
          <w:szCs w:val="24"/>
        </w:rPr>
        <w:t xml:space="preserve">Oświadczenie, o którym mowa w pkt 8.1 SWZ Wykonawca zobowiązany jest złożyć w formie oświadczenia będącego </w:t>
      </w:r>
      <w:r>
        <w:rPr>
          <w:rFonts w:cs="Arial" w:ascii="Cambria" w:hAnsi="Cambria"/>
          <w:b/>
          <w:bCs/>
          <w:sz w:val="24"/>
          <w:szCs w:val="24"/>
        </w:rPr>
        <w:t>załącznikiem nr 6 do SWZ.</w:t>
      </w:r>
    </w:p>
    <w:p>
      <w:pPr>
        <w:pStyle w:val="Kolorowalistaakcent11"/>
        <w:spacing w:lineRule="auto" w:line="276"/>
        <w:ind w:left="1418" w:hanging="0"/>
        <w:rPr>
          <w:rFonts w:ascii="Cambria" w:hAnsi="Cambria" w:cs="Arial" w:asciiTheme="majorHAnsi" w:hAnsiTheme="majorHAnsi"/>
          <w:b/>
          <w:b/>
          <w:sz w:val="10"/>
          <w:szCs w:val="10"/>
        </w:rPr>
      </w:pPr>
      <w:r>
        <w:rPr>
          <w:rFonts w:cs="Arial" w:ascii="Cambria" w:hAnsi="Cambria"/>
          <w:b/>
          <w:sz w:val="10"/>
          <w:szCs w:val="10"/>
        </w:rPr>
      </w:r>
    </w:p>
    <w:p>
      <w:pPr>
        <w:pStyle w:val="Kolorowalistaakcent11"/>
        <w:numPr>
          <w:ilvl w:val="2"/>
          <w:numId w:val="17"/>
        </w:numPr>
        <w:spacing w:lineRule="auto" w:line="276"/>
        <w:ind w:left="1418" w:hanging="709"/>
        <w:rPr/>
      </w:pPr>
      <w:r>
        <w:rPr>
          <w:rFonts w:ascii="Cambria" w:hAnsi="Cambria" w:asciiTheme="majorHAnsi" w:hAnsiTheme="majorHAnsi"/>
          <w:color w:val="000000"/>
          <w:sz w:val="24"/>
          <w:szCs w:val="24"/>
        </w:rPr>
        <w:t>Jeżeli Wykonawca nie złożył oświadczenia, o którym mowa w pkt 8.1 SWZ lub jest ono niekompletne lub zawiera błędy, Zamawiający wezwie Wykonawcę odpowiednio do jego złożenia, poprawienia lub uzupełnienia w wyznaczonym terminie, chyba że oferta Wykonawcy podlega odrzuceniu bez względu na jego złożenie, uzupełnienie lub poprawienie lub zachodzą przesłanki unieważnienia postępowania.</w:t>
      </w:r>
    </w:p>
    <w:p>
      <w:pPr>
        <w:pStyle w:val="Kolorowalistaakcent11"/>
        <w:numPr>
          <w:ilvl w:val="2"/>
          <w:numId w:val="17"/>
        </w:numPr>
        <w:spacing w:lineRule="auto" w:line="276"/>
        <w:ind w:left="1418" w:hanging="709"/>
        <w:rPr>
          <w:rFonts w:ascii="Cambria" w:hAnsi="Cambria" w:cs="Arial" w:asciiTheme="majorHAnsi" w:hAnsiTheme="majorHAnsi"/>
          <w:b/>
          <w:b/>
          <w:sz w:val="24"/>
          <w:szCs w:val="24"/>
        </w:rPr>
      </w:pPr>
      <w:r>
        <w:rPr>
          <w:rFonts w:ascii="Cambria" w:hAnsi="Cambria" w:asciiTheme="majorHAnsi" w:hAnsiTheme="majorHAnsi"/>
          <w:color w:val="000000"/>
          <w:sz w:val="24"/>
          <w:szCs w:val="24"/>
        </w:rPr>
        <w:t>Zamawiający może żądać od Wykonawców wyjaśnień dotyczących treści oświadczenia, o których mowa w pkt 8.1 SWZ.</w:t>
      </w:r>
    </w:p>
    <w:p>
      <w:pPr>
        <w:pStyle w:val="Kolorowalistaakcent11"/>
        <w:numPr>
          <w:ilvl w:val="2"/>
          <w:numId w:val="17"/>
        </w:numPr>
        <w:spacing w:lineRule="auto" w:line="276"/>
        <w:ind w:left="1418" w:hanging="709"/>
        <w:rPr/>
      </w:pPr>
      <w:r>
        <w:rPr>
          <w:rFonts w:ascii="Cambria" w:hAnsi="Cambria" w:asciiTheme="majorHAnsi" w:hAnsiTheme="majorHAnsi"/>
          <w:color w:val="000000"/>
          <w:sz w:val="24"/>
          <w:szCs w:val="24"/>
        </w:rPr>
        <w:t>Jeżeli złożone przez Wykonawcę oświadczenie, o którym mowa w pkt 8.1 SWZ budzi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bookmarkStart w:id="6" w:name="_Hlk61070718"/>
      <w:bookmarkEnd w:id="6"/>
    </w:p>
    <w:p>
      <w:pPr>
        <w:pStyle w:val="Kolorowalistaakcent11"/>
        <w:spacing w:lineRule="auto" w:line="276" w:before="0" w:after="0"/>
        <w:contextualSpacing/>
        <w:rPr/>
      </w:pPr>
      <w:r>
        <w:rPr>
          <w:rFonts w:cs="Arial" w:ascii="Cambria" w:hAnsi="Cambria" w:asciiTheme="majorHAnsi" w:hAnsiTheme="majorHAnsi"/>
          <w:b/>
          <w:bCs/>
          <w:sz w:val="24"/>
          <w:szCs w:val="24"/>
        </w:rPr>
        <w:t>8.2.</w:t>
      </w:r>
      <w:r>
        <w:rPr>
          <w:rFonts w:cs="Arial" w:ascii="Cambria" w:hAnsi="Cambria" w:asciiTheme="majorHAnsi" w:hAnsiTheme="majorHAnsi"/>
          <w:sz w:val="24"/>
          <w:szCs w:val="24"/>
        </w:rPr>
        <w:t xml:space="preserve"> Zamawiający </w:t>
      </w:r>
      <w:r>
        <w:rPr>
          <w:rFonts w:cs="Arial" w:ascii="Cambria" w:hAnsi="Cambria" w:asciiTheme="majorHAnsi" w:hAnsiTheme="majorHAnsi"/>
          <w:b/>
          <w:bCs/>
          <w:sz w:val="24"/>
          <w:szCs w:val="24"/>
        </w:rPr>
        <w:t xml:space="preserve">wezwie </w:t>
      </w:r>
      <w:r>
        <w:rPr>
          <w:rFonts w:ascii="Cambria" w:hAnsi="Cambria" w:asciiTheme="majorHAnsi" w:hAnsiTheme="majorHAnsi"/>
          <w:b/>
          <w:bCs/>
          <w:color w:val="000000"/>
          <w:sz w:val="24"/>
          <w:szCs w:val="24"/>
          <w:shd w:fill="FFFFFF" w:val="clear"/>
        </w:rPr>
        <w:t>Wykonawcę</w:t>
      </w:r>
      <w:r>
        <w:rPr>
          <w:rFonts w:ascii="Cambria" w:hAnsi="Cambria" w:asciiTheme="majorHAnsi" w:hAnsiTheme="majorHAnsi"/>
          <w:color w:val="000000"/>
          <w:sz w:val="24"/>
          <w:szCs w:val="24"/>
          <w:shd w:fill="FFFFFF" w:val="clear"/>
        </w:rPr>
        <w:t>, którego oferta została najwyżej oceniona, do złożenia w wyznaczonym terminie (nie krótszym niż 5 dni od dnia wezwania) następujących podmiotowych środków dowodowych (aktualnych na dzień złożenia):</w:t>
      </w:r>
    </w:p>
    <w:p>
      <w:pPr>
        <w:pStyle w:val="Kolorowalistaakcent11"/>
        <w:spacing w:lineRule="auto" w:line="276" w:before="0" w:after="0"/>
        <w:ind w:left="1429" w:hanging="0"/>
        <w:contextualSpacing/>
        <w:rPr/>
      </w:pPr>
      <w:r>
        <w:rPr>
          <w:rFonts w:cs="Verdana" w:ascii="Cambria" w:hAnsi="Cambria" w:asciiTheme="majorHAnsi" w:hAnsiTheme="majorHAnsi"/>
          <w:b/>
          <w:sz w:val="24"/>
          <w:szCs w:val="24"/>
        </w:rPr>
        <w:t xml:space="preserve">8.2.1. W celu potwierdzenia spełniania warunków udziału </w:t>
        <w:br/>
        <w:t>w postępowaniu:</w:t>
      </w:r>
    </w:p>
    <w:p>
      <w:pPr>
        <w:pStyle w:val="Teksttreci11"/>
        <w:shd w:val="clear" w:color="auto" w:fill="auto"/>
        <w:tabs>
          <w:tab w:val="clear" w:pos="709"/>
          <w:tab w:val="left" w:pos="1777" w:leader="none"/>
        </w:tabs>
        <w:spacing w:lineRule="auto" w:line="276" w:before="0" w:after="0"/>
        <w:ind w:left="1713" w:right="20" w:hanging="0"/>
        <w:jc w:val="both"/>
        <w:rPr/>
      </w:pPr>
      <w:r>
        <w:rPr>
          <w:rFonts w:ascii="Cambria" w:hAnsi="Cambria"/>
          <w:b/>
          <w:color w:val="000000"/>
          <w:sz w:val="24"/>
          <w:szCs w:val="24"/>
          <w:shd w:fill="FFFFFF" w:val="clear"/>
        </w:rPr>
        <w:t>1) wykazu robót budowlanych</w:t>
      </w:r>
      <w:r>
        <w:rPr>
          <w:rFonts w:ascii="Cambria" w:hAnsi="Cambria"/>
          <w:color w:val="000000"/>
          <w:sz w:val="24"/>
          <w:szCs w:val="24"/>
          <w:shd w:fill="FFFFFF" w:val="clear"/>
        </w:rPr>
        <w:t xml:space="preserve"> wykonanych nie wcześniej niż </w:t>
        <w:br/>
        <w:t xml:space="preserve">w okresie ostatnich 5 lat przed upływem terminu składania ofert albo wniosków o dopuszczenie do udziału w postępowaniu, a jeżeli okres prowadzenia działalności jest krótszy - w tym okresie, wraz </w:t>
        <w:br/>
        <w:t xml:space="preserve">z podaniem ich rodzaju, wartości, daty, miejsca wykonania </w:t>
        <w:br/>
        <w:t>i podmiotów, na rzecz których roboty te zostały wykonane (</w:t>
      </w:r>
      <w:r>
        <w:rPr>
          <w:rFonts w:ascii="Cambria" w:hAnsi="Cambria"/>
          <w:sz w:val="24"/>
          <w:szCs w:val="24"/>
        </w:rPr>
        <w:t>sporządzonego zgodnie z</w:t>
      </w:r>
      <w:r>
        <w:rPr>
          <w:rFonts w:ascii="Cambria" w:hAnsi="Cambria"/>
          <w:b/>
          <w:sz w:val="24"/>
          <w:szCs w:val="24"/>
        </w:rPr>
        <w:t xml:space="preserve"> Załącznikiem Nr 8 do SWZ</w:t>
      </w:r>
      <w:r>
        <w:rPr>
          <w:rFonts w:ascii="Cambria" w:hAnsi="Cambria"/>
          <w:sz w:val="24"/>
          <w:szCs w:val="24"/>
        </w:rPr>
        <w:t>)</w:t>
      </w:r>
      <w:r>
        <w:rPr>
          <w:rFonts w:ascii="Cambria" w:hAnsi="Cambria"/>
          <w:color w:val="000000"/>
          <w:sz w:val="24"/>
          <w:szCs w:val="24"/>
          <w:shd w:fill="FFFFFF" w:val="clear"/>
        </w:rPr>
        <w:t xml:space="preserve">, </w:t>
      </w:r>
      <w:r>
        <w:rPr>
          <w:rFonts w:ascii="Cambria" w:hAnsi="Cambria"/>
          <w:b/>
          <w:color w:val="000000"/>
          <w:sz w:val="24"/>
          <w:szCs w:val="24"/>
          <w:u w:val="single"/>
          <w:shd w:fill="FFFFFF" w:val="clear"/>
        </w:rPr>
        <w:t xml:space="preserve">z załączeniem dowodów </w:t>
      </w:r>
      <w:r>
        <w:rPr>
          <w:rFonts w:ascii="Cambria" w:hAnsi="Cambria"/>
          <w:color w:val="000000"/>
          <w:sz w:val="24"/>
          <w:szCs w:val="24"/>
          <w:shd w:fill="FFFFFF" w:val="clear"/>
        </w:rPr>
        <w:t xml:space="preserve">określających czy te roboty budowlane zostały wykonane należycie, w szczególności informacji o tym czy roboty zostały wykonane zgodnie z przepisami </w:t>
      </w:r>
      <w:r>
        <w:fldChar w:fldCharType="begin"/>
      </w:r>
      <w:r>
        <w:rPr>
          <w:rStyle w:val="Czeinternetowe"/>
          <w:sz w:val="24"/>
          <w:u w:val="none"/>
          <w:szCs w:val="24"/>
          <w:highlight w:val="white"/>
          <w:rFonts w:ascii="Cambria" w:hAnsi="Cambria"/>
        </w:rPr>
        <w:instrText> HYPERLINK "https://sip.lex.pl/" \l "/dokument/16796118"</w:instrText>
      </w:r>
      <w:r>
        <w:rPr>
          <w:rStyle w:val="Czeinternetowe"/>
          <w:sz w:val="24"/>
          <w:u w:val="none"/>
          <w:szCs w:val="24"/>
          <w:highlight w:val="white"/>
          <w:rFonts w:ascii="Cambria" w:hAnsi="Cambria"/>
        </w:rPr>
        <w:fldChar w:fldCharType="separate"/>
      </w:r>
      <w:r>
        <w:rPr>
          <w:rStyle w:val="Czeinternetowe"/>
          <w:rFonts w:ascii="Cambria" w:hAnsi="Cambria"/>
          <w:color w:val="000000"/>
          <w:sz w:val="24"/>
          <w:szCs w:val="24"/>
          <w:highlight w:val="white"/>
          <w:u w:val="none"/>
        </w:rPr>
        <w:t>prawa budowlanego</w:t>
      </w:r>
      <w:r>
        <w:rPr>
          <w:rStyle w:val="Czeinternetowe"/>
          <w:sz w:val="24"/>
          <w:u w:val="none"/>
          <w:szCs w:val="24"/>
          <w:highlight w:val="white"/>
          <w:rFonts w:ascii="Cambria" w:hAnsi="Cambria"/>
        </w:rPr>
        <w:fldChar w:fldCharType="end"/>
      </w:r>
      <w:r>
        <w:rPr>
          <w:rFonts w:ascii="Cambria" w:hAnsi="Cambria"/>
          <w:color w:val="000000"/>
          <w:sz w:val="24"/>
          <w:szCs w:val="24"/>
          <w:shd w:fill="FFFFFF" w:val="clear"/>
        </w:rPr>
        <w:t xml:space="preserve">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Pr>
          <w:rFonts w:ascii="Cambria" w:hAnsi="Cambria"/>
          <w:i/>
          <w:color w:val="000000"/>
          <w:sz w:val="24"/>
          <w:szCs w:val="24"/>
          <w:u w:val="single"/>
          <w:shd w:fill="FFFFFF" w:val="clear"/>
        </w:rPr>
        <w:t>.</w:t>
      </w:r>
    </w:p>
    <w:p>
      <w:pPr>
        <w:pStyle w:val="Teksttreci11"/>
        <w:shd w:val="clear" w:color="auto" w:fill="auto"/>
        <w:tabs>
          <w:tab w:val="clear" w:pos="709"/>
          <w:tab w:val="left" w:pos="1777" w:leader="none"/>
        </w:tabs>
        <w:spacing w:lineRule="auto" w:line="276" w:before="0" w:after="0"/>
        <w:ind w:left="1713" w:right="20" w:hanging="0"/>
        <w:jc w:val="both"/>
        <w:rPr/>
      </w:pPr>
      <w:r>
        <w:rPr>
          <w:rFonts w:ascii="Cambria" w:hAnsi="Cambria"/>
          <w:b/>
          <w:sz w:val="24"/>
          <w:szCs w:val="24"/>
        </w:rPr>
        <w:t>2) wykazu osób</w:t>
      </w:r>
      <w:r>
        <w:rPr>
          <w:rFonts w:ascii="Cambria" w:hAnsi="Cambria"/>
          <w:sz w:val="24"/>
          <w:szCs w:val="24"/>
        </w:rPr>
        <w:t xml:space="preserve">, skierowanych przez wykonawcę do realizacji zamówienia,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sporządzonego zgodnie z </w:t>
      </w:r>
      <w:r>
        <w:rPr>
          <w:rFonts w:ascii="Cambria" w:hAnsi="Cambria"/>
          <w:b/>
          <w:sz w:val="24"/>
          <w:szCs w:val="24"/>
        </w:rPr>
        <w:t>Załącznikiem Nr 10 do SWZ</w:t>
      </w:r>
      <w:r>
        <w:rPr>
          <w:rFonts w:ascii="Cambria" w:hAnsi="Cambria"/>
          <w:b/>
          <w:i/>
          <w:color w:val="000000"/>
          <w:sz w:val="25"/>
          <w:szCs w:val="25"/>
          <w:shd w:fill="FFFFFF" w:val="clear"/>
        </w:rPr>
        <w:t>.</w:t>
      </w:r>
    </w:p>
    <w:p>
      <w:pPr>
        <w:pStyle w:val="Teksttreci11"/>
        <w:shd w:val="clear" w:color="auto" w:fill="auto"/>
        <w:tabs>
          <w:tab w:val="clear" w:pos="709"/>
          <w:tab w:val="left" w:pos="1777" w:leader="none"/>
        </w:tabs>
        <w:spacing w:lineRule="auto" w:line="276" w:before="0" w:after="0"/>
        <w:ind w:left="1713" w:right="20" w:hanging="0"/>
        <w:jc w:val="both"/>
        <w:rPr/>
      </w:pPr>
      <w:r>
        <w:rPr>
          <w:rFonts w:cs="Verdana" w:ascii="Cambria" w:hAnsi="Cambria"/>
          <w:b/>
          <w:i/>
          <w:color w:val="000000"/>
          <w:sz w:val="24"/>
          <w:szCs w:val="24"/>
          <w:shd w:fill="FFFFFF" w:val="clear"/>
        </w:rPr>
        <w:t xml:space="preserve">8.2.2. Zamawiający </w:t>
      </w:r>
      <w:r>
        <w:rPr>
          <w:rFonts w:cs="Verdana" w:ascii="Cambria" w:hAnsi="Cambria"/>
          <w:b/>
          <w:i/>
          <w:color w:val="000000"/>
          <w:sz w:val="24"/>
          <w:szCs w:val="24"/>
          <w:u w:val="single"/>
          <w:shd w:fill="FFFFFF" w:val="clear"/>
        </w:rPr>
        <w:t>nie żąda</w:t>
      </w:r>
      <w:r>
        <w:rPr>
          <w:rFonts w:cs="Verdana" w:ascii="Cambria" w:hAnsi="Cambria"/>
          <w:b/>
          <w:i/>
          <w:color w:val="000000"/>
          <w:sz w:val="24"/>
          <w:szCs w:val="24"/>
          <w:shd w:fill="FFFFFF" w:val="clear"/>
        </w:rPr>
        <w:t xml:space="preserve"> dokumentów potwierdzających brak podstaw do wykluczenia z postępowania.</w:t>
      </w:r>
      <w:bookmarkStart w:id="7" w:name="_Hlk61764248"/>
      <w:bookmarkEnd w:id="7"/>
    </w:p>
    <w:p>
      <w:pPr>
        <w:pStyle w:val="Kolorowalistaakcent11"/>
        <w:spacing w:lineRule="auto" w:line="276"/>
        <w:ind w:left="709" w:hanging="709"/>
        <w:rPr/>
      </w:pPr>
      <w:r>
        <w:rPr>
          <w:rFonts w:ascii="Cambria" w:hAnsi="Cambria"/>
          <w:b/>
          <w:bCs/>
          <w:color w:val="000000"/>
          <w:sz w:val="24"/>
          <w:szCs w:val="24"/>
        </w:rPr>
        <w:t>8.3.</w:t>
      </w:r>
      <w:r>
        <w:rPr>
          <w:rFonts w:ascii="Cambria" w:hAnsi="Cambria"/>
          <w:color w:val="000000"/>
          <w:sz w:val="24"/>
          <w:szCs w:val="24"/>
        </w:rPr>
        <w:t xml:space="preserve">   Jeżeli jest to niezbędne do zapewnienia odpowiedniego przebiegu postępowania o udzielenie zamówienia, Zamawiający może na każdym etapie postępowania wezwać Wykonawców do złożenia wszystkich lub niektórych podmiotowych środków dowodowych wskazanych w pkt. 8.2 SWZ.</w:t>
      </w:r>
    </w:p>
    <w:p>
      <w:pPr>
        <w:pStyle w:val="Kolorowalistaakcent11"/>
        <w:spacing w:lineRule="auto" w:line="276"/>
        <w:ind w:left="709" w:hanging="709"/>
        <w:rPr/>
      </w:pPr>
      <w:r>
        <w:rPr>
          <w:rFonts w:ascii="Cambria" w:hAnsi="Cambria" w:asciiTheme="majorHAnsi" w:hAnsiTheme="majorHAnsi"/>
          <w:b/>
          <w:bCs/>
          <w:color w:val="000000"/>
          <w:sz w:val="24"/>
          <w:szCs w:val="24"/>
        </w:rPr>
        <w:t>8.4.</w:t>
      </w:r>
      <w:r>
        <w:rPr>
          <w:rFonts w:ascii="Cambria" w:hAnsi="Cambria" w:asciiTheme="majorHAnsi" w:hAnsiTheme="majorHAnsi"/>
          <w:color w:val="000000"/>
          <w:sz w:val="24"/>
          <w:szCs w:val="24"/>
        </w:rPr>
        <w:t xml:space="preserve"> Wykonawca składa podmiotowe środki dowodowe na wezwanie Zamawiającego. Dokumenty te powinny być aktualne na dzień ich złożenia.</w:t>
      </w:r>
    </w:p>
    <w:p>
      <w:pPr>
        <w:pStyle w:val="Kolorowalistaakcent11"/>
        <w:spacing w:lineRule="auto" w:line="276"/>
        <w:ind w:left="709" w:hanging="709"/>
        <w:rPr/>
      </w:pPr>
      <w:r>
        <w:rPr>
          <w:rFonts w:ascii="Cambria" w:hAnsi="Cambria"/>
          <w:b/>
          <w:bCs/>
          <w:color w:val="000000"/>
          <w:sz w:val="24"/>
          <w:szCs w:val="24"/>
        </w:rPr>
        <w:t>8.5.</w:t>
      </w:r>
      <w:r>
        <w:rPr>
          <w:rFonts w:ascii="Cambria" w:hAnsi="Cambria"/>
          <w:color w:val="000000"/>
          <w:sz w:val="24"/>
          <w:szCs w:val="24"/>
        </w:rPr>
        <w:t xml:space="preserve">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pPr>
        <w:pStyle w:val="Kolorowalistaakcent11"/>
        <w:spacing w:lineRule="auto" w:line="276"/>
        <w:ind w:left="709" w:hanging="709"/>
        <w:rPr/>
      </w:pPr>
      <w:r>
        <w:rPr>
          <w:rFonts w:ascii="Cambria" w:hAnsi="Cambria"/>
          <w:b/>
          <w:bCs/>
          <w:color w:val="000000"/>
          <w:sz w:val="24"/>
          <w:szCs w:val="24"/>
        </w:rPr>
        <w:t>8.6.</w:t>
      </w:r>
      <w:r>
        <w:rPr>
          <w:rFonts w:ascii="Cambria" w:hAnsi="Cambria"/>
          <w:color w:val="000000"/>
          <w:sz w:val="24"/>
          <w:szCs w:val="24"/>
        </w:rPr>
        <w:t xml:space="preserve"> </w:t>
      </w:r>
      <w:r>
        <w:rPr>
          <w:rFonts w:ascii="Cambria" w:hAnsi="Cambria" w:asciiTheme="majorHAnsi" w:hAnsiTheme="majorHAnsi"/>
          <w:color w:val="000000"/>
          <w:sz w:val="24"/>
          <w:szCs w:val="24"/>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pPr>
        <w:pStyle w:val="Kolorowalistaakcent11"/>
        <w:spacing w:lineRule="auto" w:line="276"/>
        <w:ind w:left="709" w:hanging="709"/>
        <w:rPr>
          <w:rFonts w:ascii="Cambria" w:hAnsi="Cambria" w:cs="Arial" w:asciiTheme="majorHAnsi" w:hAnsiTheme="majorHAnsi"/>
          <w:sz w:val="24"/>
          <w:szCs w:val="24"/>
        </w:rPr>
      </w:pPr>
      <w:r>
        <w:rPr>
          <w:rFonts w:ascii="Cambria" w:hAnsi="Cambria" w:asciiTheme="majorHAnsi" w:hAnsiTheme="majorHAnsi"/>
          <w:b/>
          <w:bCs/>
          <w:color w:val="000000"/>
          <w:sz w:val="24"/>
          <w:szCs w:val="24"/>
        </w:rPr>
        <w:t>8.7.</w:t>
      </w:r>
      <w:r>
        <w:rPr>
          <w:rFonts w:ascii="Cambria" w:hAnsi="Cambria" w:asciiTheme="majorHAnsi" w:hAnsiTheme="majorHAnsi"/>
          <w:color w:val="000000"/>
          <w:sz w:val="24"/>
          <w:szCs w:val="24"/>
        </w:rPr>
        <w:t xml:space="preserve"> Zamawiający może żądać od Wykonawców wyjaśnień dotyczących treści złożonych podmiotowych środków dowodowych.</w:t>
      </w:r>
    </w:p>
    <w:p>
      <w:pPr>
        <w:pStyle w:val="Kolorowalistaakcent11"/>
        <w:spacing w:lineRule="auto" w:line="276"/>
        <w:ind w:left="709" w:hanging="709"/>
        <w:rPr>
          <w:rFonts w:ascii="Cambria" w:hAnsi="Cambria" w:cs="Arial" w:asciiTheme="majorHAnsi" w:hAnsiTheme="majorHAnsi"/>
          <w:sz w:val="24"/>
          <w:szCs w:val="24"/>
        </w:rPr>
      </w:pPr>
      <w:r>
        <w:rPr>
          <w:rFonts w:ascii="Cambria" w:hAnsi="Cambria" w:asciiTheme="majorHAnsi" w:hAnsiTheme="majorHAnsi"/>
          <w:b/>
          <w:bCs/>
          <w:color w:val="000000"/>
          <w:sz w:val="24"/>
          <w:szCs w:val="24"/>
        </w:rPr>
        <w:t>8.8.</w:t>
      </w:r>
      <w:r>
        <w:rPr>
          <w:rFonts w:ascii="Cambria" w:hAnsi="Cambria" w:asciiTheme="majorHAnsi" w:hAnsiTheme="majorHAnsi"/>
          <w:color w:val="000000"/>
          <w:sz w:val="24"/>
          <w:szCs w:val="24"/>
        </w:rPr>
        <w:t xml:space="preserve"> 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pPr>
        <w:pStyle w:val="Kolorowalistaakcent11"/>
        <w:spacing w:lineRule="auto" w:line="276"/>
        <w:ind w:left="709" w:hanging="709"/>
        <w:rPr>
          <w:rFonts w:ascii="Cambria" w:hAnsi="Cambria" w:cs="Arial" w:asciiTheme="majorHAnsi" w:hAnsiTheme="majorHAnsi"/>
          <w:sz w:val="24"/>
          <w:szCs w:val="24"/>
        </w:rPr>
      </w:pPr>
      <w:r>
        <w:rPr>
          <w:rFonts w:cs="Arial" w:ascii="Cambria" w:hAnsi="Cambria" w:asciiTheme="majorHAnsi" w:hAnsiTheme="majorHAnsi"/>
          <w:b/>
          <w:bCs/>
          <w:sz w:val="24"/>
          <w:szCs w:val="24"/>
        </w:rPr>
        <w:t>8.9.</w:t>
      </w:r>
      <w:r>
        <w:rPr>
          <w:rFonts w:cs="Arial" w:ascii="Cambria" w:hAnsi="Cambria" w:asciiTheme="majorHAnsi" w:hAnsiTheme="majorHAnsi"/>
          <w:sz w:val="24"/>
          <w:szCs w:val="24"/>
        </w:rPr>
        <w:t xml:space="preserve"> Oświadczenia o których mowa w rozdziale 8.1 SWZ </w:t>
      </w:r>
      <w:r>
        <w:rPr>
          <w:rFonts w:ascii="Cambria" w:hAnsi="Cambria" w:asciiTheme="majorHAnsi" w:hAnsiTheme="majorHAnsi"/>
          <w:color w:val="000000"/>
          <w:sz w:val="24"/>
          <w:szCs w:val="24"/>
          <w:shd w:fill="FFFFFF" w:val="clear"/>
        </w:rPr>
        <w:t>składa się, pod rygorem nieważności, w formie elektronicznej.</w:t>
      </w:r>
    </w:p>
    <w:p>
      <w:pPr>
        <w:pStyle w:val="Kolorowalistaakcent11"/>
        <w:spacing w:lineRule="auto" w:line="276"/>
        <w:ind w:left="709" w:hanging="709"/>
        <w:rPr>
          <w:rFonts w:ascii="Cambria" w:hAnsi="Cambria" w:cs="Arial" w:asciiTheme="majorHAnsi" w:hAnsiTheme="majorHAnsi"/>
          <w:sz w:val="24"/>
          <w:szCs w:val="24"/>
        </w:rPr>
      </w:pPr>
      <w:r>
        <w:rPr>
          <w:rFonts w:ascii="Cambria" w:hAnsi="Cambria" w:asciiTheme="majorHAnsi" w:hAnsiTheme="majorHAnsi"/>
          <w:b/>
          <w:bCs/>
          <w:sz w:val="24"/>
          <w:szCs w:val="24"/>
        </w:rPr>
        <w:t>8.10.</w:t>
      </w:r>
      <w:r>
        <w:rPr>
          <w:rFonts w:ascii="Cambria" w:hAnsi="Cambria" w:asciiTheme="majorHAnsi" w:hAnsiTheme="majorHAnsi"/>
          <w:sz w:val="24"/>
          <w:szCs w:val="24"/>
        </w:rPr>
        <w:t xml:space="preserve"> Podmiotowe i przedmiotowe środki dowodowe</w:t>
      </w:r>
      <w:r>
        <w:rPr>
          <w:rFonts w:ascii="Cambria" w:hAnsi="Cambria" w:asciiTheme="majorHAnsi" w:hAnsiTheme="majorHAnsi"/>
          <w:sz w:val="24"/>
          <w:szCs w:val="24"/>
          <w:shd w:fill="FFFFFF" w:val="clear"/>
        </w:rPr>
        <w:t xml:space="preserve"> </w:t>
      </w:r>
      <w:r>
        <w:rPr>
          <w:rFonts w:ascii="Cambria" w:hAnsi="Cambria"/>
          <w:color w:val="000000"/>
          <w:sz w:val="24"/>
          <w:szCs w:val="24"/>
          <w:shd w:fill="FFFFFF" w:val="clear"/>
        </w:rPr>
        <w:t xml:space="preserve">sporządza się w postaci elektronicznej, w formatach danych określonych w przepisach wydanych na podstawie </w:t>
      </w:r>
      <w:r>
        <w:rPr>
          <w:rFonts w:ascii="Cambria" w:hAnsi="Cambria"/>
          <w:sz w:val="24"/>
          <w:szCs w:val="24"/>
          <w:shd w:fill="FFFFFF" w:val="clear"/>
        </w:rPr>
        <w:t>art. 18</w:t>
      </w:r>
      <w:r>
        <w:rPr>
          <w:rFonts w:ascii="Cambria" w:hAnsi="Cambria"/>
          <w:color w:val="000000"/>
          <w:sz w:val="24"/>
          <w:szCs w:val="24"/>
          <w:shd w:fill="FFFFFF" w:val="clear"/>
        </w:rPr>
        <w:t xml:space="preserve"> ustawy z dnia 17 lutego 2005 r. o informatyzacji działalności podmiotów realizujących zadania publiczne (Dz. U. z 2020 r. poz. 346, 568, 695, 1517 i 2320), z zastrzeżeniem formatów, o których mowa w </w:t>
      </w:r>
      <w:r>
        <w:rPr>
          <w:rFonts w:ascii="Cambria" w:hAnsi="Cambria"/>
          <w:sz w:val="24"/>
          <w:szCs w:val="24"/>
          <w:shd w:fill="FFFFFF" w:val="clear"/>
        </w:rPr>
        <w:t>art. 66 ust. 1</w:t>
      </w:r>
      <w:r>
        <w:rPr>
          <w:rFonts w:ascii="Cambria" w:hAnsi="Cambria"/>
          <w:color w:val="000000"/>
          <w:sz w:val="24"/>
          <w:szCs w:val="24"/>
          <w:shd w:fill="FFFFFF" w:val="clear"/>
        </w:rPr>
        <w:t xml:space="preserve"> ustawy, z uwzględnieniem rodzaju przekazywanych danych.</w:t>
      </w:r>
    </w:p>
    <w:p>
      <w:pPr>
        <w:pStyle w:val="Kolorowalistaakcent11"/>
        <w:spacing w:lineRule="auto" w:line="276"/>
        <w:ind w:left="709" w:hanging="709"/>
        <w:rPr>
          <w:rFonts w:ascii="Cambria" w:hAnsi="Cambria" w:cs="Arial" w:asciiTheme="majorHAnsi" w:hAnsiTheme="majorHAnsi"/>
          <w:sz w:val="24"/>
          <w:szCs w:val="24"/>
        </w:rPr>
      </w:pPr>
      <w:r>
        <w:rPr>
          <w:rFonts w:ascii="Cambria" w:hAnsi="Cambria" w:asciiTheme="majorHAnsi" w:hAnsiTheme="majorHAnsi"/>
          <w:b/>
          <w:bCs/>
          <w:sz w:val="24"/>
          <w:szCs w:val="24"/>
        </w:rPr>
        <w:t>8.11.</w:t>
      </w:r>
      <w:r>
        <w:rPr>
          <w:rFonts w:ascii="Cambria" w:hAnsi="Cambria" w:asciiTheme="majorHAnsi" w:hAnsiTheme="majorHAnsi"/>
          <w:sz w:val="24"/>
          <w:szCs w:val="24"/>
        </w:rPr>
        <w:t xml:space="preserve"> Podmiotowe i przedmiotowe środki dowodowe</w:t>
      </w:r>
      <w:r>
        <w:rPr>
          <w:rFonts w:ascii="Cambria" w:hAnsi="Cambria" w:asciiTheme="majorHAnsi" w:hAnsiTheme="majorHAnsi"/>
          <w:sz w:val="24"/>
          <w:szCs w:val="24"/>
          <w:shd w:fill="FFFFFF" w:val="clear"/>
        </w:rPr>
        <w:t xml:space="preserve"> przekazuje się wg następujących zasad:</w:t>
      </w:r>
    </w:p>
    <w:p>
      <w:pPr>
        <w:pStyle w:val="Kolorowalistaakcent11"/>
        <w:numPr>
          <w:ilvl w:val="0"/>
          <w:numId w:val="20"/>
        </w:numPr>
        <w:spacing w:lineRule="auto" w:line="276"/>
        <w:ind w:left="993" w:hanging="284"/>
        <w:rPr>
          <w:rFonts w:ascii="Open Sans" w:hAnsi="Open Sans"/>
          <w:color w:val="000000"/>
          <w:sz w:val="24"/>
          <w:szCs w:val="24"/>
          <w:highlight w:val="white"/>
        </w:rPr>
      </w:pPr>
      <w:r>
        <w:rPr>
          <w:rFonts w:ascii="Cambria" w:hAnsi="Cambria"/>
          <w:color w:val="000000"/>
          <w:sz w:val="24"/>
          <w:szCs w:val="24"/>
        </w:rPr>
        <w:t xml:space="preserve">w przypadku, gdy zostały wystawione jako dokument elektroniczny przez upoważnione podmioty inne niż Wykonawca, Wykonawcy wspólnie ubiegający się o udzielenie zamówienia, podmiot udostępniający zasoby </w:t>
      </w:r>
      <w:r>
        <w:rPr>
          <w:rFonts w:ascii="Cambria" w:hAnsi="Cambria"/>
          <w:b/>
          <w:bCs/>
          <w:color w:val="000000"/>
          <w:sz w:val="24"/>
          <w:szCs w:val="24"/>
        </w:rPr>
        <w:t>- przekazuje się ten dokument elektroniczny;</w:t>
      </w:r>
    </w:p>
    <w:p>
      <w:pPr>
        <w:pStyle w:val="Kolorowalistaakcent11"/>
        <w:numPr>
          <w:ilvl w:val="0"/>
          <w:numId w:val="20"/>
        </w:numPr>
        <w:spacing w:lineRule="auto" w:line="276"/>
        <w:ind w:left="993" w:hanging="284"/>
        <w:rPr>
          <w:rStyle w:val="Alb"/>
          <w:rFonts w:ascii="Cambria" w:hAnsi="Cambria"/>
          <w:color w:val="000000"/>
          <w:sz w:val="24"/>
          <w:szCs w:val="24"/>
        </w:rPr>
      </w:pPr>
      <w:r>
        <w:rPr>
          <w:rFonts w:ascii="Cambria" w:hAnsi="Cambria"/>
          <w:color w:val="000000"/>
          <w:sz w:val="24"/>
          <w:szCs w:val="24"/>
        </w:rPr>
        <w:t xml:space="preserve">w przypadku, gdy zostały wystawione jako dokument w postaci papierowej przez upoważnione podmioty inne niż Wykonawca, Wykonawca wspólnie ubiegający się o udzielenie zamówienia, podmiot udostępniający zasoby - </w:t>
      </w:r>
      <w:r>
        <w:rPr>
          <w:rFonts w:ascii="Cambria" w:hAnsi="Cambria"/>
          <w:b/>
          <w:bCs/>
          <w:color w:val="000000"/>
          <w:sz w:val="24"/>
          <w:szCs w:val="24"/>
        </w:rPr>
        <w:t>przekazuje się cyfrowe odwzorowanie tego dokumentu opatrzone kwalifikowanym podpisem elektronicznym poświadczające zgodność cyfrowego odwzorowania z dokumentem w postaci papierowej.</w:t>
      </w:r>
      <w:r>
        <w:rPr>
          <w:rStyle w:val="Alb"/>
          <w:rFonts w:ascii="Cambria" w:hAnsi="Cambria"/>
          <w:color w:val="000000"/>
          <w:sz w:val="24"/>
          <w:szCs w:val="24"/>
        </w:rPr>
        <w:t> </w:t>
      </w:r>
    </w:p>
    <w:p>
      <w:pPr>
        <w:pStyle w:val="Kolorowalistaakcent11"/>
        <w:spacing w:lineRule="auto" w:line="276"/>
        <w:ind w:left="993" w:hanging="0"/>
        <w:rPr>
          <w:rFonts w:ascii="Cambria" w:hAnsi="Cambria"/>
          <w:i/>
          <w:i/>
          <w:iCs/>
          <w:color w:val="000000"/>
          <w:sz w:val="24"/>
          <w:szCs w:val="24"/>
        </w:rPr>
      </w:pPr>
      <w:r>
        <w:rPr>
          <w:rFonts w:ascii="Cambria" w:hAnsi="Cambria"/>
          <w:i/>
          <w:iCs/>
          <w:color w:val="000000"/>
          <w:sz w:val="24"/>
          <w:szCs w:val="24"/>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pPr>
        <w:pStyle w:val="Kolorowalistaakcent11"/>
        <w:numPr>
          <w:ilvl w:val="0"/>
          <w:numId w:val="20"/>
        </w:numPr>
        <w:spacing w:lineRule="auto" w:line="276"/>
        <w:ind w:left="993" w:hanging="284"/>
        <w:rPr>
          <w:rFonts w:ascii="Cambria" w:hAnsi="Cambria"/>
          <w:color w:val="000000"/>
          <w:sz w:val="24"/>
          <w:szCs w:val="24"/>
        </w:rPr>
      </w:pPr>
      <w:r>
        <w:rPr>
          <w:rFonts w:ascii="Cambria" w:hAnsi="Cambria"/>
          <w:color w:val="000000"/>
          <w:sz w:val="24"/>
          <w:szCs w:val="24"/>
        </w:rPr>
        <w:t xml:space="preserve">w przypadku, gdy nie zostały wystawione przez upoważnione podmioty inne niż Wykonawca, Wykonawca wspólnie ubiegający się o udzielenie zamówienia, podmiot udostępniający zasoby </w:t>
      </w:r>
      <w:r>
        <w:rPr>
          <w:rFonts w:ascii="Cambria" w:hAnsi="Cambria"/>
          <w:b/>
          <w:bCs/>
          <w:color w:val="000000"/>
          <w:sz w:val="24"/>
          <w:szCs w:val="24"/>
        </w:rPr>
        <w:t>- przekazuje się je w postaci elektronicznej i opatruje się kwalifikowanym podpisem elektronicznym</w:t>
      </w:r>
      <w:r>
        <w:rPr>
          <w:rFonts w:ascii="Cambria" w:hAnsi="Cambria"/>
          <w:color w:val="000000"/>
          <w:sz w:val="24"/>
          <w:szCs w:val="24"/>
        </w:rPr>
        <w:t>.</w:t>
      </w:r>
    </w:p>
    <w:p>
      <w:pPr>
        <w:pStyle w:val="Kolorowalistaakcent11"/>
        <w:numPr>
          <w:ilvl w:val="0"/>
          <w:numId w:val="20"/>
        </w:numPr>
        <w:spacing w:lineRule="auto" w:line="276"/>
        <w:ind w:left="993" w:hanging="284"/>
        <w:rPr>
          <w:rStyle w:val="Alb"/>
          <w:rFonts w:ascii="Cambria" w:hAnsi="Cambria"/>
          <w:color w:val="000000"/>
          <w:sz w:val="24"/>
          <w:szCs w:val="24"/>
        </w:rPr>
      </w:pPr>
      <w:r>
        <w:rPr>
          <w:rFonts w:ascii="Cambria" w:hAnsi="Cambria"/>
          <w:color w:val="000000"/>
          <w:sz w:val="24"/>
          <w:szCs w:val="24"/>
        </w:rPr>
        <w:t xml:space="preserve">w przypadku, gdy nie zostały </w:t>
      </w:r>
      <w:r>
        <w:rPr>
          <w:rFonts w:ascii="Cambria" w:hAnsi="Cambria"/>
          <w:color w:val="000000"/>
          <w:sz w:val="24"/>
          <w:szCs w:val="24"/>
          <w:shd w:fill="FFFFFF" w:val="clear"/>
        </w:rPr>
        <w:t xml:space="preserve">wystawione </w:t>
      </w:r>
      <w:r>
        <w:rPr>
          <w:rFonts w:ascii="Cambria" w:hAnsi="Cambria"/>
          <w:color w:val="000000"/>
          <w:sz w:val="24"/>
          <w:szCs w:val="24"/>
        </w:rPr>
        <w:t>przez upoważnione podmioty inne niż Wykonawca, Wykonawca wspólnie ubiegający się o udzielenie zamówienia, podmiot udostępniający zasoby, a sporządzono je</w:t>
      </w:r>
      <w:r>
        <w:rPr>
          <w:rFonts w:ascii="Cambria" w:hAnsi="Cambria"/>
          <w:b/>
          <w:bCs/>
          <w:color w:val="000000"/>
          <w:sz w:val="24"/>
          <w:szCs w:val="24"/>
        </w:rPr>
        <w:t xml:space="preserve"> </w:t>
      </w:r>
      <w:r>
        <w:rPr>
          <w:rFonts w:ascii="Cambria" w:hAnsi="Cambria"/>
          <w:color w:val="000000"/>
          <w:sz w:val="24"/>
          <w:szCs w:val="24"/>
          <w:shd w:fill="FFFFFF" w:val="clear"/>
        </w:rPr>
        <w:t xml:space="preserve">jako dokument w postaci papierowej i opatrzono własnoręcznym podpisem </w:t>
      </w:r>
      <w:r>
        <w:rPr>
          <w:rFonts w:ascii="Cambria" w:hAnsi="Cambria"/>
          <w:color w:val="000000"/>
          <w:sz w:val="24"/>
          <w:szCs w:val="24"/>
        </w:rPr>
        <w:t xml:space="preserve">- </w:t>
      </w:r>
      <w:r>
        <w:rPr>
          <w:rFonts w:ascii="Cambria" w:hAnsi="Cambria"/>
          <w:b/>
          <w:bCs/>
          <w:color w:val="000000"/>
          <w:sz w:val="24"/>
          <w:szCs w:val="24"/>
        </w:rPr>
        <w:t>przekazuje się cyfrowe odwzorowanie tego dokumentu opatrzone kwalifikowanym podpisem elektronicznym poświadczające zgodność cyfrowego odwzorowania z dokumentem w postaci papierowej.</w:t>
      </w:r>
      <w:r>
        <w:rPr>
          <w:rStyle w:val="Alb"/>
          <w:rFonts w:ascii="Cambria" w:hAnsi="Cambria"/>
          <w:color w:val="000000"/>
          <w:sz w:val="24"/>
          <w:szCs w:val="24"/>
        </w:rPr>
        <w:t> </w:t>
      </w:r>
    </w:p>
    <w:p>
      <w:pPr>
        <w:pStyle w:val="Kolorowalistaakcent11"/>
        <w:spacing w:lineRule="auto" w:line="276"/>
        <w:ind w:left="993" w:hanging="0"/>
        <w:rPr>
          <w:rFonts w:ascii="Cambria" w:hAnsi="Cambria"/>
          <w:i/>
          <w:i/>
          <w:iCs/>
          <w:color w:val="000000"/>
          <w:sz w:val="24"/>
          <w:szCs w:val="24"/>
        </w:rPr>
      </w:pPr>
      <w:r>
        <w:rPr>
          <w:rFonts w:ascii="Cambria" w:hAnsi="Cambria"/>
          <w:i/>
          <w:iCs/>
          <w:color w:val="000000"/>
          <w:sz w:val="24"/>
          <w:szCs w:val="24"/>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pPr>
        <w:pStyle w:val="Kolorowalistaakcent11"/>
        <w:spacing w:lineRule="auto" w:line="276"/>
        <w:ind w:left="993" w:hanging="0"/>
        <w:rPr>
          <w:rFonts w:ascii="Cambria" w:hAnsi="Cambria"/>
          <w:i/>
          <w:i/>
          <w:iCs/>
          <w:color w:val="000000"/>
          <w:sz w:val="10"/>
          <w:szCs w:val="10"/>
        </w:rPr>
      </w:pPr>
      <w:r>
        <w:rPr>
          <w:rFonts w:ascii="Cambria" w:hAnsi="Cambria"/>
          <w:i/>
          <w:iCs/>
          <w:color w:val="000000"/>
          <w:sz w:val="10"/>
          <w:szCs w:val="10"/>
        </w:rPr>
      </w:r>
    </w:p>
    <w:p>
      <w:pPr>
        <w:pStyle w:val="Kolorowalistaakcent11"/>
        <w:spacing w:lineRule="auto" w:line="276"/>
        <w:ind w:left="709" w:hanging="709"/>
        <w:rPr>
          <w:rFonts w:ascii="Cambria" w:hAnsi="Cambria" w:cs="Arial" w:asciiTheme="majorHAnsi" w:hAnsiTheme="majorHAnsi"/>
          <w:sz w:val="24"/>
          <w:szCs w:val="24"/>
        </w:rPr>
      </w:pPr>
      <w:r>
        <w:rPr>
          <w:rFonts w:ascii="Cambria" w:hAnsi="Cambria"/>
          <w:b/>
          <w:bCs/>
          <w:color w:val="000000"/>
          <w:sz w:val="24"/>
          <w:szCs w:val="24"/>
        </w:rPr>
        <w:t>8.12.</w:t>
      </w:r>
      <w:r>
        <w:rPr>
          <w:rFonts w:ascii="Cambria" w:hAnsi="Cambria"/>
          <w:color w:val="000000"/>
          <w:sz w:val="24"/>
          <w:szCs w:val="24"/>
        </w:rPr>
        <w:t xml:space="preserve"> 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pPr>
        <w:pStyle w:val="Kolorowalistaakcent11"/>
        <w:spacing w:lineRule="auto" w:line="276"/>
        <w:ind w:left="709" w:hanging="709"/>
        <w:rPr/>
      </w:pPr>
      <w:r>
        <w:rPr>
          <w:rFonts w:cs="Arial" w:ascii="Cambria" w:hAnsi="Cambria" w:asciiTheme="majorHAnsi" w:hAnsiTheme="majorHAnsi"/>
          <w:b/>
          <w:bCs/>
          <w:sz w:val="24"/>
          <w:szCs w:val="24"/>
        </w:rPr>
        <w:t xml:space="preserve">8.13. </w:t>
      </w:r>
      <w:r>
        <w:rPr>
          <w:rFonts w:cs="Arial" w:ascii="Cambria" w:hAnsi="Cambria" w:asciiTheme="majorHAnsi" w:hAnsiTheme="majorHAnsi"/>
          <w:sz w:val="24"/>
          <w:szCs w:val="24"/>
        </w:rPr>
        <w:t xml:space="preserve">Oświadczenia wskazane w rozdziale 8.1 SWZ, </w:t>
      </w:r>
      <w:r>
        <w:rPr>
          <w:rFonts w:ascii="Cambria" w:hAnsi="Cambria" w:asciiTheme="majorHAnsi" w:hAnsiTheme="majorHAnsi"/>
          <w:sz w:val="24"/>
          <w:szCs w:val="24"/>
        </w:rPr>
        <w:t>podmiotowe oraz przedmiotowe środki dowodowe</w:t>
      </w:r>
      <w:r>
        <w:rPr>
          <w:rFonts w:ascii="Cambria" w:hAnsi="Cambria" w:asciiTheme="majorHAnsi" w:hAnsiTheme="majorHAnsi"/>
          <w:sz w:val="24"/>
          <w:szCs w:val="24"/>
          <w:shd w:fill="FFFFFF" w:val="clear"/>
        </w:rPr>
        <w:t xml:space="preserve"> </w:t>
      </w:r>
      <w:r>
        <w:rPr>
          <w:rFonts w:cs="Arial" w:ascii="Cambria" w:hAnsi="Cambria" w:asciiTheme="majorHAnsi" w:hAnsiTheme="majorHAnsi"/>
          <w:sz w:val="24"/>
          <w:szCs w:val="24"/>
        </w:rPr>
        <w:t>przekazuje się środkiem komunikacji elektronicznej wskazanym w rozdziale 11 SWZ.</w:t>
      </w:r>
    </w:p>
    <w:p>
      <w:pPr>
        <w:pStyle w:val="Kolorowalistaakcent11"/>
        <w:spacing w:lineRule="auto" w:line="276"/>
        <w:ind w:left="709" w:hanging="709"/>
        <w:rPr>
          <w:rFonts w:ascii="Cambria" w:hAnsi="Cambria" w:cs="Arial"/>
          <w:sz w:val="24"/>
          <w:szCs w:val="24"/>
        </w:rPr>
      </w:pPr>
      <w:r>
        <w:rPr>
          <w:rFonts w:ascii="Cambria" w:hAnsi="Cambria"/>
          <w:b/>
          <w:bCs/>
          <w:color w:val="000000"/>
          <w:sz w:val="24"/>
          <w:szCs w:val="24"/>
          <w:shd w:fill="FFFFFF" w:val="clear"/>
        </w:rPr>
        <w:t>8.14.</w:t>
      </w:r>
      <w:r>
        <w:rPr>
          <w:rFonts w:ascii="Cambria" w:hAnsi="Cambria"/>
          <w:color w:val="000000"/>
          <w:sz w:val="24"/>
          <w:szCs w:val="24"/>
          <w:shd w:fill="FFFFFF" w:val="clear"/>
        </w:rPr>
        <w:t xml:space="preserve"> W przypadku, gdy oświadczenia o których mowa w rozdziale 8.1 SWZ lub </w:t>
      </w:r>
      <w:r>
        <w:rPr>
          <w:rFonts w:ascii="Cambria" w:hAnsi="Cambria" w:asciiTheme="majorHAnsi" w:hAnsiTheme="majorHAnsi"/>
          <w:sz w:val="24"/>
          <w:szCs w:val="24"/>
        </w:rPr>
        <w:t>podmiotowe lub przedmiotowe środki dowodowe</w:t>
      </w:r>
      <w:r>
        <w:rPr>
          <w:rFonts w:ascii="Cambria" w:hAnsi="Cambria" w:asciiTheme="majorHAnsi" w:hAnsiTheme="majorHAnsi"/>
          <w:sz w:val="24"/>
          <w:szCs w:val="24"/>
          <w:shd w:fill="FFFFFF" w:val="clear"/>
        </w:rPr>
        <w:t xml:space="preserve"> </w:t>
      </w:r>
      <w:r>
        <w:rPr>
          <w:rFonts w:ascii="Cambria" w:hAnsi="Cambria"/>
          <w:color w:val="000000"/>
          <w:sz w:val="24"/>
          <w:szCs w:val="24"/>
          <w:shd w:fill="FFFFFF" w:val="clear"/>
        </w:rPr>
        <w:t xml:space="preserve">zawierają informacje stanowiące tajemnicę przedsiębiorstwa w rozumieniu przepisów </w:t>
      </w:r>
      <w:r>
        <w:rPr>
          <w:rFonts w:ascii="Cambria" w:hAnsi="Cambria"/>
          <w:sz w:val="24"/>
          <w:szCs w:val="24"/>
          <w:shd w:fill="FFFFFF" w:val="clear"/>
        </w:rPr>
        <w:t>ustawy</w:t>
      </w:r>
      <w:r>
        <w:rPr>
          <w:rFonts w:ascii="Cambria" w:hAnsi="Cambria"/>
          <w:color w:val="000000"/>
          <w:sz w:val="24"/>
          <w:szCs w:val="24"/>
          <w:shd w:fill="FFFFFF" w:val="clear"/>
        </w:rPr>
        <w:t xml:space="preserve"> z dnia 16 kwietnia 1993 r. o zwalczaniu nieuczciwej konkurencji (Dz. U. z 2020 r. poz. 1913), Wykonawca, w celu utrzymania w poufności tych informacji, przekazuje je w wydzielonym i odpowiednio oznaczonym pliku.</w:t>
      </w:r>
    </w:p>
    <w:p>
      <w:pPr>
        <w:pStyle w:val="Kolorowalistaakcent11"/>
        <w:spacing w:lineRule="auto" w:line="276"/>
        <w:ind w:left="709" w:hanging="709"/>
        <w:rPr>
          <w:rFonts w:ascii="Cambria" w:hAnsi="Cambria" w:cs="Arial" w:asciiTheme="majorHAnsi" w:hAnsiTheme="majorHAnsi"/>
          <w:sz w:val="24"/>
          <w:szCs w:val="24"/>
        </w:rPr>
      </w:pPr>
      <w:r>
        <w:rPr>
          <w:rFonts w:ascii="Cambria" w:hAnsi="Cambria" w:asciiTheme="majorHAnsi" w:hAnsiTheme="majorHAnsi"/>
          <w:b/>
          <w:bCs/>
          <w:sz w:val="24"/>
          <w:szCs w:val="24"/>
        </w:rPr>
        <w:t>8.15.</w:t>
      </w:r>
      <w:r>
        <w:rPr>
          <w:rFonts w:ascii="Cambria" w:hAnsi="Cambria" w:asciiTheme="majorHAnsi" w:hAnsiTheme="majorHAnsi"/>
          <w:sz w:val="24"/>
          <w:szCs w:val="24"/>
        </w:rPr>
        <w:t xml:space="preserve"> Podmiotowe i przedmiotowe środki dowodowe</w:t>
      </w:r>
      <w:r>
        <w:rPr>
          <w:rFonts w:ascii="Cambria" w:hAnsi="Cambria" w:asciiTheme="majorHAnsi" w:hAnsiTheme="majorHAnsi"/>
          <w:sz w:val="24"/>
          <w:szCs w:val="24"/>
          <w:shd w:fill="FFFFFF" w:val="clear"/>
        </w:rPr>
        <w:t xml:space="preserve"> </w:t>
      </w:r>
      <w:r>
        <w:rPr>
          <w:rFonts w:ascii="Cambria" w:hAnsi="Cambria" w:asciiTheme="majorHAnsi" w:hAnsiTheme="majorHAnsi"/>
          <w:color w:val="000000"/>
          <w:sz w:val="24"/>
          <w:szCs w:val="24"/>
          <w:shd w:fill="FFFFFF" w:val="clear"/>
        </w:rPr>
        <w:t>sporządzone w języku obcym przekazuje się wraz z tłumaczeniem na język polski.</w:t>
      </w:r>
    </w:p>
    <w:p>
      <w:pPr>
        <w:pStyle w:val="Kolorowalistaakcent11"/>
        <w:spacing w:lineRule="auto" w:line="276"/>
        <w:ind w:left="709" w:hanging="709"/>
        <w:rPr>
          <w:rFonts w:ascii="Cambria" w:hAnsi="Cambria" w:cs="Arial" w:asciiTheme="majorHAnsi" w:hAnsiTheme="majorHAnsi"/>
          <w:sz w:val="24"/>
          <w:szCs w:val="24"/>
        </w:rPr>
      </w:pPr>
      <w:r>
        <w:rPr>
          <w:rFonts w:ascii="Cambria" w:hAnsi="Cambria" w:asciiTheme="majorHAnsi" w:hAnsiTheme="majorHAnsi"/>
          <w:b/>
          <w:bCs/>
          <w:color w:val="000000"/>
          <w:sz w:val="24"/>
          <w:szCs w:val="24"/>
          <w:shd w:fill="FFFFFF" w:val="clear"/>
        </w:rPr>
        <w:t>8.16.</w:t>
      </w:r>
      <w:r>
        <w:rPr>
          <w:rFonts w:ascii="Cambria" w:hAnsi="Cambria" w:asciiTheme="majorHAnsi" w:hAnsiTheme="majorHAnsi"/>
          <w:color w:val="000000"/>
          <w:sz w:val="24"/>
          <w:szCs w:val="24"/>
          <w:shd w:fill="FFFFFF" w:val="clear"/>
        </w:rPr>
        <w:t xml:space="preserve"> Dokumenty elektroniczne muszą spełniać łącznie następujące wymagania:</w:t>
      </w:r>
    </w:p>
    <w:p>
      <w:pPr>
        <w:pStyle w:val="ListParagraph"/>
        <w:numPr>
          <w:ilvl w:val="2"/>
          <w:numId w:val="27"/>
        </w:numPr>
        <w:shd w:val="clear" w:color="auto" w:fill="FFFFFF"/>
        <w:spacing w:lineRule="auto" w:line="276"/>
        <w:ind w:left="1134" w:hanging="425"/>
        <w:rPr>
          <w:rFonts w:ascii="Cambria" w:hAnsi="Cambria" w:asciiTheme="majorHAnsi" w:hAnsiTheme="majorHAnsi"/>
          <w:color w:val="000000"/>
          <w:sz w:val="24"/>
          <w:szCs w:val="24"/>
        </w:rPr>
      </w:pPr>
      <w:r>
        <w:rPr>
          <w:rFonts w:ascii="Cambria" w:hAnsi="Cambria" w:asciiTheme="majorHAnsi" w:hAnsiTheme="majorHAnsi"/>
          <w:color w:val="000000"/>
          <w:sz w:val="24"/>
          <w:szCs w:val="24"/>
        </w:rPr>
        <w:t>są utrwalone w sposób umożliwiający ich wielokrotne odczytanie, zapisanie i powielenie, a także przekazanie przy użyciu środków komunikacji elektronicznej lub na informatycznym nośniku danych;</w:t>
      </w:r>
    </w:p>
    <w:p>
      <w:pPr>
        <w:pStyle w:val="ListParagraph"/>
        <w:numPr>
          <w:ilvl w:val="2"/>
          <w:numId w:val="27"/>
        </w:numPr>
        <w:shd w:val="clear" w:color="auto" w:fill="FFFFFF"/>
        <w:spacing w:lineRule="auto" w:line="276"/>
        <w:ind w:left="1134" w:hanging="425"/>
        <w:rPr>
          <w:rFonts w:ascii="Cambria" w:hAnsi="Cambria" w:asciiTheme="majorHAnsi" w:hAnsiTheme="majorHAnsi"/>
          <w:color w:val="000000"/>
          <w:sz w:val="24"/>
          <w:szCs w:val="24"/>
        </w:rPr>
      </w:pPr>
      <w:r>
        <w:rPr>
          <w:rFonts w:ascii="Cambria" w:hAnsi="Cambria" w:asciiTheme="majorHAnsi" w:hAnsiTheme="majorHAnsi"/>
          <w:color w:val="000000"/>
          <w:sz w:val="24"/>
          <w:szCs w:val="24"/>
        </w:rPr>
        <w:t>umożliwiają prezentację treści w postaci elektronicznej, w szczególności przez wyświetlenie tej treści na monitorze ekranowym;</w:t>
      </w:r>
    </w:p>
    <w:p>
      <w:pPr>
        <w:pStyle w:val="ListParagraph"/>
        <w:numPr>
          <w:ilvl w:val="2"/>
          <w:numId w:val="27"/>
        </w:numPr>
        <w:shd w:val="clear" w:color="auto" w:fill="FFFFFF"/>
        <w:spacing w:lineRule="auto" w:line="276"/>
        <w:ind w:left="1134" w:hanging="425"/>
        <w:rPr>
          <w:rFonts w:ascii="Cambria" w:hAnsi="Cambria" w:asciiTheme="majorHAnsi" w:hAnsiTheme="majorHAnsi"/>
          <w:color w:val="000000"/>
          <w:sz w:val="24"/>
          <w:szCs w:val="24"/>
        </w:rPr>
      </w:pPr>
      <w:r>
        <w:rPr>
          <w:rFonts w:ascii="Cambria" w:hAnsi="Cambria" w:asciiTheme="majorHAnsi" w:hAnsiTheme="majorHAnsi"/>
          <w:color w:val="000000"/>
          <w:sz w:val="24"/>
          <w:szCs w:val="24"/>
        </w:rPr>
        <w:t>umożliwiają prezentację treści w postaci papierowej, w szczególności za pomocą wydruku;</w:t>
      </w:r>
    </w:p>
    <w:p>
      <w:pPr>
        <w:pStyle w:val="ListParagraph"/>
        <w:numPr>
          <w:ilvl w:val="2"/>
          <w:numId w:val="27"/>
        </w:numPr>
        <w:shd w:val="clear" w:color="auto" w:fill="FFFFFF"/>
        <w:spacing w:lineRule="auto" w:line="276"/>
        <w:ind w:left="1134" w:hanging="425"/>
        <w:rPr/>
      </w:pPr>
      <w:r>
        <w:rPr>
          <w:rFonts w:ascii="Cambria" w:hAnsi="Cambria" w:asciiTheme="majorHAnsi" w:hAnsiTheme="majorHAnsi"/>
          <w:color w:val="000000"/>
          <w:sz w:val="24"/>
          <w:szCs w:val="24"/>
        </w:rPr>
        <w:t>zawierają dane w układzie niepozostawiającym wątpliwości co do treści i kontekstu zapisanych informacji.</w:t>
      </w:r>
    </w:p>
    <w:p>
      <w:pPr>
        <w:pStyle w:val="Kolorowalistaakcent11"/>
        <w:spacing w:lineRule="auto" w:line="276"/>
        <w:ind w:left="709" w:hanging="0"/>
        <w:rPr>
          <w:rFonts w:ascii="Cambria" w:hAnsi="Cambria" w:cs="Arial" w:asciiTheme="majorHAnsi" w:hAnsiTheme="majorHAnsi"/>
          <w:sz w:val="10"/>
          <w:szCs w:val="10"/>
        </w:rPr>
      </w:pPr>
      <w:r>
        <w:rPr>
          <w:rFonts w:cs="Arial" w:ascii="Cambria" w:hAnsi="Cambria"/>
          <w:sz w:val="10"/>
          <w:szCs w:val="10"/>
        </w:rPr>
      </w:r>
    </w:p>
    <w:p>
      <w:pPr>
        <w:pStyle w:val="Kolorowalistaakcent11"/>
        <w:spacing w:lineRule="auto" w:line="276"/>
        <w:ind w:left="709" w:hanging="0"/>
        <w:rPr>
          <w:rFonts w:ascii="Cambria" w:hAnsi="Cambria" w:cs="Arial" w:asciiTheme="majorHAnsi" w:hAnsiTheme="majorHAnsi"/>
          <w:sz w:val="10"/>
          <w:szCs w:val="10"/>
        </w:rPr>
      </w:pPr>
      <w:r>
        <w:rPr>
          <w:rFonts w:cs="Arial" w:ascii="Cambria" w:hAnsi="Cambria"/>
          <w:sz w:val="10"/>
          <w:szCs w:val="10"/>
        </w:rPr>
      </w:r>
    </w:p>
    <w:p>
      <w:pPr>
        <w:pStyle w:val="Kolorowalistaakcent11"/>
        <w:spacing w:lineRule="auto" w:line="276"/>
        <w:ind w:left="709" w:hanging="0"/>
        <w:rPr>
          <w:rFonts w:ascii="Cambria" w:hAnsi="Cambria" w:cs="Arial" w:asciiTheme="majorHAnsi" w:hAnsiTheme="majorHAnsi"/>
          <w:sz w:val="10"/>
          <w:szCs w:val="10"/>
        </w:rPr>
      </w:pPr>
      <w:r>
        <w:rPr>
          <w:rFonts w:cs="Arial" w:ascii="Cambria" w:hAnsi="Cambria"/>
          <w:sz w:val="10"/>
          <w:szCs w:val="10"/>
        </w:rPr>
      </w:r>
    </w:p>
    <w:tbl>
      <w:tblPr>
        <w:tblW w:w="9060" w:type="dxa"/>
        <w:jc w:val="center"/>
        <w:tblInd w:w="0" w:type="dxa"/>
        <w:tblCellMar>
          <w:top w:w="0" w:type="dxa"/>
          <w:left w:w="108" w:type="dxa"/>
          <w:bottom w:w="0" w:type="dxa"/>
          <w:right w:w="108" w:type="dxa"/>
        </w:tblCellMar>
        <w:tblLook w:firstRow="1" w:noVBand="0" w:lastRow="0" w:firstColumn="1" w:lastColumn="0" w:noHBand="0" w:val="00a0"/>
      </w:tblPr>
      <w:tblGrid>
        <w:gridCol w:w="9060"/>
      </w:tblGrid>
      <w:tr>
        <w:trPr/>
        <w:tc>
          <w:tcPr>
            <w:tcW w:w="9060" w:type="dxa"/>
            <w:tcBorders>
              <w:bottom w:val="single" w:sz="4" w:space="0" w:color="000000"/>
            </w:tcBorders>
            <w:shd w:color="auto" w:fill="D9D9D9" w:themeFill="background1" w:themeFillShade="d9" w:val="clear"/>
          </w:tcPr>
          <w:p>
            <w:pPr>
              <w:pStyle w:val="Normal"/>
              <w:suppressAutoHyphens w:val="true"/>
              <w:spacing w:lineRule="auto" w:line="276" w:before="0" w:after="0"/>
              <w:contextualSpacing/>
              <w:jc w:val="center"/>
              <w:textAlignment w:val="baseline"/>
              <w:rPr>
                <w:rFonts w:ascii="Cambria" w:hAnsi="Cambria" w:asciiTheme="majorHAnsi" w:hAnsiTheme="majorHAnsi"/>
                <w:sz w:val="10"/>
                <w:szCs w:val="10"/>
              </w:rPr>
            </w:pPr>
            <w:r>
              <w:rPr>
                <w:rFonts w:asciiTheme="majorHAnsi" w:hAnsiTheme="majorHAnsi" w:ascii="Cambria" w:hAnsi="Cambria"/>
                <w:sz w:val="10"/>
                <w:szCs w:val="10"/>
              </w:rPr>
            </w:r>
          </w:p>
          <w:p>
            <w:pPr>
              <w:pStyle w:val="Normal"/>
              <w:suppressAutoHyphens w:val="true"/>
              <w:spacing w:lineRule="auto" w:line="276" w:before="0" w:after="0"/>
              <w:contextualSpacing/>
              <w:jc w:val="center"/>
              <w:textAlignment w:val="baseline"/>
              <w:rPr>
                <w:rFonts w:ascii="Cambria" w:hAnsi="Cambria" w:asciiTheme="majorHAnsi" w:hAnsiTheme="majorHAnsi"/>
                <w:b/>
                <w:b/>
                <w:bCs/>
                <w:sz w:val="26"/>
                <w:szCs w:val="26"/>
              </w:rPr>
            </w:pPr>
            <w:r>
              <w:rPr>
                <w:rFonts w:ascii="Cambria" w:hAnsi="Cambria" w:asciiTheme="majorHAnsi" w:hAnsiTheme="majorHAnsi"/>
                <w:b/>
                <w:bCs/>
                <w:sz w:val="26"/>
                <w:szCs w:val="26"/>
              </w:rPr>
              <w:t>Rozdział 9</w:t>
            </w:r>
          </w:p>
          <w:p>
            <w:pPr>
              <w:pStyle w:val="Normal"/>
              <w:suppressAutoHyphens w:val="true"/>
              <w:spacing w:lineRule="auto" w:line="276" w:before="0" w:after="0"/>
              <w:contextualSpacing/>
              <w:jc w:val="center"/>
              <w:textAlignment w:val="baseline"/>
              <w:rPr>
                <w:rFonts w:ascii="Cambria" w:hAnsi="Cambria" w:asciiTheme="majorHAnsi" w:hAnsiTheme="majorHAnsi"/>
              </w:rPr>
            </w:pPr>
            <w:r>
              <w:rPr>
                <w:rFonts w:ascii="Cambria" w:hAnsi="Cambria" w:asciiTheme="majorHAnsi" w:hAnsiTheme="majorHAnsi"/>
                <w:b/>
                <w:sz w:val="26"/>
                <w:szCs w:val="26"/>
              </w:rPr>
              <w:t xml:space="preserve">INFORMACJA DLA WYKONAWCÓW POLEGAJĄCYCH </w:t>
              <w:br/>
              <w:t xml:space="preserve">NA ZASOBACH INNYCH PODMIOTÓW, NA ZASADACH OKREŚLONYCH </w:t>
              <w:br/>
              <w:t>W ART. 118 USTAWY PZP ORAZ ZAMIERZAJĄCYCH POWIERZYĆ WYKONANIE CZĘŚCI ZAMÓWIENIA PODWYKONAWCOM</w:t>
            </w:r>
          </w:p>
        </w:tc>
      </w:tr>
    </w:tbl>
    <w:p>
      <w:pPr>
        <w:pStyle w:val="ListParagraph"/>
        <w:spacing w:lineRule="auto" w:line="276"/>
        <w:ind w:left="709" w:hanging="0"/>
        <w:rPr>
          <w:rFonts w:ascii="Cambria" w:hAnsi="Cambria" w:cs="Arial" w:asciiTheme="majorHAnsi" w:hAnsiTheme="majorHAnsi"/>
          <w:sz w:val="24"/>
          <w:szCs w:val="24"/>
        </w:rPr>
      </w:pPr>
      <w:r>
        <w:rPr>
          <w:rFonts w:cs="Arial" w:ascii="Cambria" w:hAnsi="Cambria"/>
          <w:sz w:val="24"/>
          <w:szCs w:val="24"/>
        </w:rPr>
      </w:r>
    </w:p>
    <w:p>
      <w:pPr>
        <w:pStyle w:val="ListParagraph"/>
        <w:numPr>
          <w:ilvl w:val="1"/>
          <w:numId w:val="6"/>
        </w:numPr>
        <w:spacing w:lineRule="auto" w:line="276" w:before="0" w:after="0"/>
        <w:ind w:left="709" w:hanging="709"/>
        <w:contextualSpacing/>
        <w:rPr>
          <w:rFonts w:ascii="Cambria" w:hAnsi="Cambria" w:cs="Arial"/>
          <w:sz w:val="24"/>
          <w:szCs w:val="24"/>
        </w:rPr>
      </w:pPr>
      <w:r>
        <w:rPr>
          <w:rFonts w:ascii="Cambria" w:hAnsi="Cambria"/>
          <w:color w:val="000000"/>
          <w:sz w:val="24"/>
          <w:szCs w:val="24"/>
          <w:shd w:fill="FFFFFF" w:val="clear"/>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pPr>
        <w:pStyle w:val="ListParagraph"/>
        <w:numPr>
          <w:ilvl w:val="1"/>
          <w:numId w:val="6"/>
        </w:numPr>
        <w:spacing w:lineRule="auto" w:line="276" w:before="0" w:after="0"/>
        <w:ind w:left="709" w:hanging="709"/>
        <w:contextualSpacing/>
        <w:rPr>
          <w:rFonts w:ascii="Cambria" w:hAnsi="Cambria" w:cs="Arial"/>
          <w:sz w:val="24"/>
          <w:szCs w:val="24"/>
        </w:rPr>
      </w:pPr>
      <w:r>
        <w:rPr>
          <w:rFonts w:ascii="Cambria" w:hAnsi="Cambria"/>
          <w:color w:val="000000"/>
          <w:sz w:val="24"/>
          <w:szCs w:val="24"/>
          <w:shd w:fill="FFFFFF" w:val="clear"/>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pPr>
        <w:pStyle w:val="ListParagraph"/>
        <w:numPr>
          <w:ilvl w:val="1"/>
          <w:numId w:val="6"/>
        </w:numPr>
        <w:spacing w:lineRule="auto" w:line="276" w:before="0" w:after="0"/>
        <w:ind w:left="709" w:hanging="709"/>
        <w:contextualSpacing/>
        <w:rPr>
          <w:rFonts w:ascii="Cambria" w:hAnsi="Cambria" w:cs="Arial"/>
          <w:sz w:val="24"/>
          <w:szCs w:val="24"/>
        </w:rPr>
      </w:pPr>
      <w:r>
        <w:rPr>
          <w:rFonts w:ascii="Cambria" w:hAnsi="Cambria"/>
          <w:color w:val="000000"/>
          <w:sz w:val="24"/>
          <w:szCs w:val="24"/>
          <w:shd w:fill="FFFFFF" w:val="clear"/>
        </w:rPr>
        <w:t xml:space="preserve">W odniesieniu do warunków dotyczących doświadczenia Wykonawcy mogą polegać na zdolnościach podmiotów udostępniających zasoby, </w:t>
      </w:r>
      <w:r>
        <w:rPr>
          <w:rFonts w:ascii="Cambria" w:hAnsi="Cambria"/>
          <w:b/>
          <w:bCs/>
          <w:color w:val="000000"/>
          <w:sz w:val="24"/>
          <w:szCs w:val="24"/>
          <w:shd w:fill="FFFFFF" w:val="clear"/>
        </w:rPr>
        <w:t>jeśli podmioty te wykonają usługi, do realizacji których te zdolności są wymagane.</w:t>
      </w:r>
      <w:r>
        <w:rPr>
          <w:rFonts w:ascii="Cambria" w:hAnsi="Cambria"/>
          <w:color w:val="000000"/>
          <w:sz w:val="24"/>
          <w:szCs w:val="24"/>
          <w:shd w:fill="FFFFFF" w:val="clear"/>
        </w:rPr>
        <w:t xml:space="preserve"> </w:t>
      </w:r>
    </w:p>
    <w:p>
      <w:pPr>
        <w:pStyle w:val="ListParagraph"/>
        <w:numPr>
          <w:ilvl w:val="1"/>
          <w:numId w:val="6"/>
        </w:numPr>
        <w:spacing w:lineRule="auto" w:line="276" w:before="0" w:after="0"/>
        <w:ind w:left="709" w:hanging="709"/>
        <w:contextualSpacing/>
        <w:rPr>
          <w:rFonts w:ascii="Cambria" w:hAnsi="Cambria" w:cs="Arial"/>
          <w:sz w:val="24"/>
          <w:szCs w:val="24"/>
        </w:rPr>
      </w:pPr>
      <w:r>
        <w:rPr>
          <w:rFonts w:ascii="Cambria" w:hAnsi="Cambria"/>
          <w:color w:val="000000"/>
          <w:sz w:val="24"/>
          <w:szCs w:val="24"/>
          <w:shd w:fill="FFFFFF" w:val="clear"/>
        </w:rPr>
        <w:t xml:space="preserve">Wykonawca, który polega na zdolnościach lub sytuacji podmiotów udostępniających zasoby, składa </w:t>
      </w:r>
      <w:r>
        <w:rPr>
          <w:rFonts w:ascii="Cambria" w:hAnsi="Cambria"/>
          <w:b/>
          <w:bCs/>
          <w:color w:val="000000"/>
          <w:sz w:val="24"/>
          <w:szCs w:val="24"/>
          <w:u w:val="single"/>
          <w:shd w:fill="FFFFFF" w:val="clear"/>
        </w:rPr>
        <w:t>wraz z ofertą</w:t>
      </w:r>
      <w:r>
        <w:rPr>
          <w:rFonts w:ascii="Cambria" w:hAnsi="Cambria"/>
          <w:color w:val="000000"/>
          <w:sz w:val="24"/>
          <w:szCs w:val="24"/>
          <w:u w:val="single"/>
          <w:shd w:fill="FFFFFF" w:val="clear"/>
        </w:rPr>
        <w:t>,</w:t>
      </w:r>
      <w:r>
        <w:rPr>
          <w:rFonts w:ascii="Cambria" w:hAnsi="Cambria"/>
          <w:color w:val="000000"/>
          <w:sz w:val="24"/>
          <w:szCs w:val="24"/>
          <w:shd w:fill="FFFFFF" w:val="clear"/>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Pr>
          <w:rFonts w:cs="Arial" w:ascii="Cambria" w:hAnsi="Cambria"/>
          <w:sz w:val="24"/>
          <w:szCs w:val="24"/>
          <w:u w:val="single"/>
        </w:rPr>
        <w:t>.</w:t>
      </w:r>
    </w:p>
    <w:p>
      <w:pPr>
        <w:pStyle w:val="ListParagraph"/>
        <w:numPr>
          <w:ilvl w:val="1"/>
          <w:numId w:val="6"/>
        </w:numPr>
        <w:spacing w:lineRule="auto" w:line="276" w:before="0" w:after="0"/>
        <w:ind w:left="709" w:hanging="709"/>
        <w:contextualSpacing/>
        <w:rPr>
          <w:rFonts w:ascii="Cambria" w:hAnsi="Cambria" w:cs="Arial" w:asciiTheme="majorHAnsi" w:hAnsiTheme="majorHAnsi"/>
          <w:sz w:val="24"/>
          <w:szCs w:val="24"/>
        </w:rPr>
      </w:pPr>
      <w:r>
        <w:rPr>
          <w:rFonts w:ascii="Cambria" w:hAnsi="Cambria" w:asciiTheme="majorHAnsi" w:hAnsiTheme="majorHAnsi"/>
          <w:color w:val="000000"/>
          <w:sz w:val="24"/>
          <w:szCs w:val="24"/>
          <w:shd w:fill="FFFFFF" w:val="clear"/>
        </w:rPr>
        <w:t xml:space="preserve">Zobowiązanie podmiotu udostępniającego zasoby lub inny środek dowodowy, </w:t>
        <w:br/>
        <w:t>o którym mowa w pkt 9.4 SWZ potwierdza, że stosunek łączący Wykonawcę z podmiotami udostępniającymi zasoby gwarantuje rzeczywisty dostęp do tych zasobów oraz określa w szczególności:</w:t>
      </w:r>
    </w:p>
    <w:p>
      <w:pPr>
        <w:pStyle w:val="ListParagraph"/>
        <w:numPr>
          <w:ilvl w:val="2"/>
          <w:numId w:val="28"/>
        </w:numPr>
        <w:shd w:val="clear" w:color="auto" w:fill="FFFFFF"/>
        <w:spacing w:lineRule="auto" w:line="276" w:before="72" w:after="72"/>
        <w:ind w:left="1134" w:hanging="425"/>
        <w:contextualSpacing/>
        <w:rPr>
          <w:rFonts w:ascii="Cambria" w:hAnsi="Cambria" w:asciiTheme="majorHAnsi" w:hAnsiTheme="majorHAnsi"/>
          <w:color w:val="000000"/>
          <w:sz w:val="24"/>
          <w:szCs w:val="24"/>
        </w:rPr>
      </w:pPr>
      <w:r>
        <w:rPr>
          <w:rFonts w:ascii="Cambria" w:hAnsi="Cambria" w:asciiTheme="majorHAnsi" w:hAnsiTheme="majorHAnsi"/>
          <w:color w:val="000000"/>
          <w:sz w:val="24"/>
          <w:szCs w:val="24"/>
        </w:rPr>
        <w:t>zakres dostępnych Wykonawcy zasobów podmiotu udostępniającego zasoby;</w:t>
      </w:r>
    </w:p>
    <w:p>
      <w:pPr>
        <w:pStyle w:val="ListParagraph"/>
        <w:numPr>
          <w:ilvl w:val="2"/>
          <w:numId w:val="28"/>
        </w:numPr>
        <w:shd w:val="clear" w:color="auto" w:fill="FFFFFF"/>
        <w:spacing w:lineRule="auto" w:line="276" w:before="20" w:after="72"/>
        <w:ind w:left="1134" w:hanging="425"/>
        <w:contextualSpacing/>
        <w:rPr>
          <w:rFonts w:ascii="Cambria" w:hAnsi="Cambria" w:asciiTheme="majorHAnsi" w:hAnsiTheme="majorHAnsi"/>
          <w:color w:val="000000"/>
          <w:sz w:val="24"/>
          <w:szCs w:val="24"/>
        </w:rPr>
      </w:pPr>
      <w:r>
        <w:rPr>
          <w:rFonts w:ascii="Cambria" w:hAnsi="Cambria" w:asciiTheme="majorHAnsi" w:hAnsiTheme="majorHAnsi"/>
          <w:color w:val="000000"/>
          <w:sz w:val="24"/>
          <w:szCs w:val="24"/>
        </w:rPr>
        <w:t>sposób i okres udostępnienia Wykonawcy i wykorzystania przez niego zasobów podmiotu udostępniającego te zasoby przy wykonywaniu zamówienia;</w:t>
      </w:r>
    </w:p>
    <w:p>
      <w:pPr>
        <w:pStyle w:val="ListParagraph"/>
        <w:numPr>
          <w:ilvl w:val="2"/>
          <w:numId w:val="28"/>
        </w:numPr>
        <w:shd w:val="clear" w:color="auto" w:fill="FFFFFF"/>
        <w:spacing w:lineRule="auto" w:line="276" w:before="20" w:after="72"/>
        <w:ind w:left="1134" w:hanging="425"/>
        <w:contextualSpacing/>
        <w:rPr>
          <w:rFonts w:ascii="Cambria" w:hAnsi="Cambria" w:asciiTheme="majorHAnsi" w:hAnsiTheme="majorHAnsi"/>
          <w:color w:val="000000"/>
          <w:sz w:val="24"/>
          <w:szCs w:val="24"/>
        </w:rPr>
      </w:pPr>
      <w:r>
        <w:rPr>
          <w:rFonts w:ascii="Cambria" w:hAnsi="Cambria" w:asciiTheme="majorHAnsi" w:hAnsiTheme="majorHAnsi"/>
          <w:color w:val="000000"/>
          <w:sz w:val="24"/>
          <w:szCs w:val="24"/>
        </w:rPr>
        <w:t>czy i w jakim zakresie podmiot udostępniający zasoby, na zdolnościach którego Wykonawca polega w odniesieniu do warunków udziału w postępowaniu dotyczących doświadczenia, zrealizuje usługi, których wskazane zdolności dotyczą.</w:t>
      </w:r>
    </w:p>
    <w:p>
      <w:pPr>
        <w:pStyle w:val="ListParagraph"/>
        <w:numPr>
          <w:ilvl w:val="1"/>
          <w:numId w:val="6"/>
        </w:numPr>
        <w:spacing w:lineRule="auto" w:line="276" w:before="0" w:after="0"/>
        <w:ind w:left="709" w:hanging="709"/>
        <w:contextualSpacing/>
        <w:rPr>
          <w:rFonts w:ascii="Cambria" w:hAnsi="Cambria" w:cs="Arial"/>
          <w:sz w:val="24"/>
          <w:szCs w:val="24"/>
        </w:rPr>
      </w:pPr>
      <w:r>
        <w:rPr>
          <w:rFonts w:ascii="Cambria" w:hAnsi="Cambria"/>
          <w:color w:val="000000"/>
          <w:sz w:val="24"/>
          <w:szCs w:val="24"/>
          <w:shd w:fill="FFFFFF" w:val="clear"/>
        </w:rPr>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r>
        <w:rPr>
          <w:rFonts w:cs="Arial" w:ascii="Cambria" w:hAnsi="Cambria"/>
          <w:sz w:val="24"/>
          <w:szCs w:val="24"/>
        </w:rPr>
        <w:t>.</w:t>
      </w:r>
    </w:p>
    <w:p>
      <w:pPr>
        <w:pStyle w:val="ListParagraph"/>
        <w:numPr>
          <w:ilvl w:val="1"/>
          <w:numId w:val="6"/>
        </w:numPr>
        <w:spacing w:lineRule="auto" w:line="276" w:before="0" w:after="0"/>
        <w:ind w:left="709" w:hanging="720"/>
        <w:contextualSpacing/>
        <w:rPr>
          <w:rFonts w:ascii="Cambria" w:hAnsi="Cambria" w:cs="Arial"/>
          <w:sz w:val="24"/>
          <w:szCs w:val="24"/>
        </w:rPr>
      </w:pPr>
      <w:r>
        <w:rPr>
          <w:rFonts w:ascii="Cambria" w:hAnsi="Cambria"/>
          <w:color w:val="000000"/>
          <w:sz w:val="24"/>
          <w:szCs w:val="24"/>
          <w:shd w:fill="FFFFFF" w:val="clear"/>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r>
        <w:rPr>
          <w:rFonts w:cs="Arial" w:ascii="Cambria" w:hAnsi="Cambria"/>
          <w:b/>
          <w:sz w:val="24"/>
          <w:szCs w:val="24"/>
        </w:rPr>
        <w:t xml:space="preserve"> </w:t>
      </w:r>
    </w:p>
    <w:p>
      <w:pPr>
        <w:pStyle w:val="ListParagraph"/>
        <w:numPr>
          <w:ilvl w:val="1"/>
          <w:numId w:val="6"/>
        </w:numPr>
        <w:spacing w:lineRule="auto" w:line="276" w:before="0" w:after="0"/>
        <w:ind w:left="709" w:hanging="720"/>
        <w:contextualSpacing/>
        <w:rPr>
          <w:rFonts w:ascii="Cambria" w:hAnsi="Cambria" w:cs="Arial"/>
          <w:sz w:val="24"/>
          <w:szCs w:val="24"/>
        </w:rPr>
      </w:pPr>
      <w:r>
        <w:rPr>
          <w:rFonts w:ascii="Cambria" w:hAnsi="Cambria"/>
          <w:color w:val="000000"/>
          <w:sz w:val="24"/>
          <w:szCs w:val="24"/>
          <w:shd w:fill="FFFFFF" w:val="clear"/>
        </w:rPr>
        <w:t>Wykonawca, w przypadku polegania na zdolnościach lub sytuacji podmiotów udostępniających zasoby, przedstawia, wraz z oświadczeniem, o którym mowa w pkt 8.1 SWZ także oświadczenie JEDZ podmiotu udostępniającego zasoby, potwierdzające brak podstaw wykluczenia tego podmiotu oraz odpowiednio spełnianie warunków udziału w postępowaniu, w zakresie, w jakim wykonawca powołuje się na jego zasoby.</w:t>
      </w:r>
    </w:p>
    <w:p>
      <w:pPr>
        <w:pStyle w:val="ListParagraph"/>
        <w:numPr>
          <w:ilvl w:val="1"/>
          <w:numId w:val="6"/>
        </w:numPr>
        <w:spacing w:lineRule="auto" w:line="276" w:before="0" w:after="0"/>
        <w:ind w:left="709" w:hanging="720"/>
        <w:contextualSpacing/>
        <w:rPr>
          <w:rFonts w:ascii="Cambria" w:hAnsi="Cambria" w:cs="Arial" w:asciiTheme="majorHAnsi" w:hAnsiTheme="majorHAnsi"/>
          <w:b/>
          <w:b/>
          <w:sz w:val="24"/>
          <w:szCs w:val="24"/>
        </w:rPr>
      </w:pPr>
      <w:r>
        <w:rPr>
          <w:rFonts w:cs="Arial" w:ascii="Cambria" w:hAnsi="Cambria" w:asciiTheme="majorHAnsi" w:hAnsiTheme="majorHAnsi"/>
          <w:b/>
          <w:sz w:val="24"/>
          <w:szCs w:val="24"/>
        </w:rPr>
        <w:t xml:space="preserve">Wykonawca, który polega na zdolnościach lub sytuacji innych podmiotów na zasadach określonych w art. 118 ustawy Pzp, przedstawia na wezwanie Zamawiającego dokumenty wymienione w pkt. 8.3.2 SWZ </w:t>
      </w:r>
      <w:r>
        <w:rPr>
          <w:rFonts w:ascii="Cambria" w:hAnsi="Cambria" w:asciiTheme="majorHAnsi" w:hAnsiTheme="majorHAnsi"/>
          <w:b/>
          <w:color w:val="000000"/>
          <w:sz w:val="24"/>
          <w:szCs w:val="24"/>
          <w:shd w:fill="FFFFFF" w:val="clear"/>
        </w:rPr>
        <w:t>dotyczące tych podmiotów, potwierdzające, że nie zachodzą wobec tych podmiotów podstawy wykluczenia z postępowania.</w:t>
      </w:r>
    </w:p>
    <w:p>
      <w:pPr>
        <w:pStyle w:val="ListParagraph"/>
        <w:numPr>
          <w:ilvl w:val="1"/>
          <w:numId w:val="6"/>
        </w:numPr>
        <w:spacing w:lineRule="auto" w:line="276" w:before="0" w:after="0"/>
        <w:ind w:left="709" w:hanging="720"/>
        <w:contextualSpacing/>
        <w:rPr>
          <w:rFonts w:ascii="Cambria" w:hAnsi="Cambria" w:cs="Arial"/>
          <w:sz w:val="24"/>
          <w:szCs w:val="24"/>
        </w:rPr>
      </w:pPr>
      <w:r>
        <w:rPr>
          <w:rFonts w:ascii="Cambria" w:hAnsi="Cambria"/>
          <w:color w:val="000000"/>
          <w:sz w:val="24"/>
          <w:szCs w:val="24"/>
        </w:rPr>
        <w:t xml:space="preserve">Zamawiający </w:t>
      </w:r>
      <w:r>
        <w:rPr>
          <w:rFonts w:ascii="Cambria" w:hAnsi="Cambria"/>
          <w:b/>
          <w:bCs/>
          <w:color w:val="000000"/>
          <w:sz w:val="24"/>
          <w:szCs w:val="24"/>
          <w:u w:val="single"/>
        </w:rPr>
        <w:t>nie żąda</w:t>
      </w:r>
      <w:r>
        <w:rPr>
          <w:rFonts w:ascii="Cambria" w:hAnsi="Cambria"/>
          <w:color w:val="000000"/>
          <w:sz w:val="24"/>
          <w:szCs w:val="24"/>
        </w:rPr>
        <w:t xml:space="preserve"> wskazania przez Wykonawcę, w ofercie, części zamówienia, których wykonanie zamierza powierzyć podwykonawcom, którzy nie są podmiotami udostępniającymi zasoby, oraz podania nazw ewentualnych podwykonawców.</w:t>
      </w:r>
    </w:p>
    <w:p>
      <w:pPr>
        <w:pStyle w:val="ListParagraph"/>
        <w:numPr>
          <w:ilvl w:val="1"/>
          <w:numId w:val="6"/>
        </w:numPr>
        <w:spacing w:lineRule="auto" w:line="276" w:before="0" w:after="0"/>
        <w:ind w:left="709" w:hanging="720"/>
        <w:contextualSpacing/>
        <w:rPr>
          <w:rFonts w:ascii="Cambria" w:hAnsi="Cambria" w:cs="Arial"/>
          <w:sz w:val="24"/>
          <w:szCs w:val="24"/>
        </w:rPr>
      </w:pPr>
      <w:r>
        <w:rPr>
          <w:rFonts w:ascii="Cambria" w:hAnsi="Cambria"/>
          <w:color w:val="000000"/>
          <w:sz w:val="24"/>
          <w:szCs w:val="24"/>
        </w:rP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pPr>
        <w:pStyle w:val="ListParagraph"/>
        <w:numPr>
          <w:ilvl w:val="1"/>
          <w:numId w:val="6"/>
        </w:numPr>
        <w:spacing w:lineRule="auto" w:line="276" w:before="0" w:after="0"/>
        <w:ind w:left="709" w:hanging="720"/>
        <w:contextualSpacing/>
        <w:rPr>
          <w:rFonts w:ascii="Cambria" w:hAnsi="Cambria" w:cs="Arial"/>
          <w:sz w:val="24"/>
          <w:szCs w:val="24"/>
        </w:rPr>
      </w:pPr>
      <w:r>
        <w:rPr>
          <w:rFonts w:ascii="Cambria" w:hAnsi="Cambria"/>
          <w:color w:val="000000"/>
          <w:sz w:val="24"/>
          <w:szCs w:val="24"/>
        </w:rPr>
        <w:t>Wykonawca będzie zobowiązany do zawiadamiania Zamawiającego o wszelkich zmianach w odniesieniu do informacji, o których mowa w pkt 9.1 SWZ, w trakcie realizacji zamówienia, a także przekaże wymagane informacje na temat nowych podwykonawców, którym w późniejszym okresie zamierza powierzyć realizację robót budowlanych lub usług.</w:t>
      </w:r>
    </w:p>
    <w:p>
      <w:pPr>
        <w:pStyle w:val="ListParagraph"/>
        <w:spacing w:lineRule="auto" w:line="276" w:before="0" w:after="0"/>
        <w:ind w:left="709" w:hanging="0"/>
        <w:contextualSpacing/>
        <w:rPr>
          <w:rFonts w:ascii="Cambria" w:hAnsi="Cambria" w:cs="Helvetica" w:asciiTheme="majorHAnsi" w:hAnsiTheme="majorHAnsi"/>
          <w:bCs/>
        </w:rPr>
      </w:pPr>
      <w:r>
        <w:rPr>
          <w:rFonts w:cs="Helvetica" w:ascii="Cambria" w:hAnsi="Cambria"/>
          <w:bCs/>
        </w:rPr>
      </w:r>
    </w:p>
    <w:tbl>
      <w:tblPr>
        <w:tblW w:w="9072" w:type="dxa"/>
        <w:jc w:val="center"/>
        <w:tblInd w:w="0" w:type="dxa"/>
        <w:tblCellMar>
          <w:top w:w="0" w:type="dxa"/>
          <w:left w:w="108" w:type="dxa"/>
          <w:bottom w:w="0" w:type="dxa"/>
          <w:right w:w="108" w:type="dxa"/>
        </w:tblCellMar>
        <w:tblLook w:firstRow="1" w:noVBand="0" w:lastRow="0" w:firstColumn="1" w:lastColumn="0" w:noHBand="0" w:val="00a0"/>
      </w:tblPr>
      <w:tblGrid>
        <w:gridCol w:w="9072"/>
      </w:tblGrid>
      <w:tr>
        <w:trPr/>
        <w:tc>
          <w:tcPr>
            <w:tcW w:w="9072" w:type="dxa"/>
            <w:tcBorders>
              <w:bottom w:val="single" w:sz="4" w:space="0" w:color="000000"/>
            </w:tcBorders>
            <w:shd w:color="auto" w:fill="D9D9D9" w:themeFill="background1" w:themeFillShade="d9" w:val="clear"/>
          </w:tcPr>
          <w:p>
            <w:pPr>
              <w:pStyle w:val="Normal"/>
              <w:suppressAutoHyphens w:val="true"/>
              <w:spacing w:lineRule="auto" w:line="276" w:before="0" w:after="0"/>
              <w:contextualSpacing/>
              <w:jc w:val="center"/>
              <w:textAlignment w:val="baseline"/>
              <w:rPr>
                <w:rFonts w:ascii="Cambria" w:hAnsi="Cambria" w:asciiTheme="majorHAnsi" w:hAnsiTheme="majorHAnsi"/>
                <w:sz w:val="26"/>
                <w:szCs w:val="26"/>
              </w:rPr>
            </w:pPr>
            <w:r>
              <w:rPr>
                <w:rFonts w:ascii="Cambria" w:hAnsi="Cambria" w:asciiTheme="majorHAnsi" w:hAnsiTheme="majorHAnsi"/>
                <w:sz w:val="26"/>
                <w:szCs w:val="26"/>
              </w:rPr>
              <w:t>Rozdział 10</w:t>
            </w:r>
          </w:p>
          <w:p>
            <w:pPr>
              <w:pStyle w:val="Normal"/>
              <w:suppressAutoHyphens w:val="true"/>
              <w:spacing w:lineRule="auto" w:line="276" w:before="0" w:after="0"/>
              <w:contextualSpacing/>
              <w:jc w:val="center"/>
              <w:textAlignment w:val="baseline"/>
              <w:rPr>
                <w:rFonts w:ascii="Cambria" w:hAnsi="Cambria" w:asciiTheme="majorHAnsi" w:hAnsiTheme="majorHAnsi"/>
              </w:rPr>
            </w:pPr>
            <w:r>
              <w:rPr>
                <w:rFonts w:ascii="Cambria" w:hAnsi="Cambria" w:asciiTheme="majorHAnsi" w:hAnsiTheme="majorHAnsi"/>
                <w:b/>
                <w:sz w:val="26"/>
                <w:szCs w:val="26"/>
              </w:rPr>
              <w:t xml:space="preserve">INFORMACJA DLA WYKONAWCÓW WSPÓLNIE UBIEGAJĄCYCH SIĘ </w:t>
              <w:br/>
              <w:t>O UDZIELENIE ZAMÓWIENIA (W TYM SPÓŁKI CYWILNE)</w:t>
            </w:r>
          </w:p>
        </w:tc>
      </w:tr>
    </w:tbl>
    <w:p>
      <w:pPr>
        <w:pStyle w:val="ListParagraph"/>
        <w:widowControl w:val="false"/>
        <w:numPr>
          <w:ilvl w:val="0"/>
          <w:numId w:val="0"/>
        </w:numPr>
        <w:spacing w:lineRule="auto" w:line="276"/>
        <w:ind w:left="709" w:hanging="0"/>
        <w:outlineLvl w:val="3"/>
        <w:rPr>
          <w:rFonts w:ascii="Cambria" w:hAnsi="Cambria" w:cs="Arial" w:asciiTheme="majorHAnsi" w:hAnsiTheme="majorHAnsi"/>
          <w:bCs/>
          <w:sz w:val="24"/>
          <w:szCs w:val="24"/>
        </w:rPr>
      </w:pPr>
      <w:r>
        <w:rPr>
          <w:rFonts w:cs="Arial" w:ascii="Cambria" w:hAnsi="Cambria"/>
          <w:bCs/>
          <w:sz w:val="24"/>
          <w:szCs w:val="24"/>
        </w:rPr>
      </w:r>
    </w:p>
    <w:p>
      <w:pPr>
        <w:pStyle w:val="ListParagraph"/>
        <w:widowControl w:val="false"/>
        <w:numPr>
          <w:ilvl w:val="1"/>
          <w:numId w:val="8"/>
        </w:numPr>
        <w:spacing w:lineRule="auto" w:line="276"/>
        <w:ind w:left="709" w:hanging="709"/>
        <w:outlineLvl w:val="3"/>
        <w:rPr>
          <w:rFonts w:ascii="Cambria" w:hAnsi="Cambria" w:cs="Arial" w:asciiTheme="majorHAnsi" w:hAnsiTheme="majorHAnsi"/>
          <w:bCs/>
          <w:sz w:val="24"/>
          <w:szCs w:val="24"/>
        </w:rPr>
      </w:pPr>
      <w:r>
        <w:rPr>
          <w:rFonts w:cs="Arial" w:ascii="Cambria" w:hAnsi="Cambria" w:asciiTheme="majorHAnsi" w:hAnsiTheme="majorHAnsi"/>
          <w:bCs/>
          <w:sz w:val="24"/>
          <w:szCs w:val="24"/>
        </w:rPr>
        <w:t xml:space="preserve">Wykonawcy </w:t>
      </w:r>
      <w:r>
        <w:rPr>
          <w:rFonts w:ascii="Cambria" w:hAnsi="Cambria" w:asciiTheme="majorHAnsi" w:hAnsiTheme="majorHAnsi"/>
          <w:color w:val="000000"/>
          <w:sz w:val="24"/>
          <w:szCs w:val="24"/>
        </w:rPr>
        <w:t xml:space="preserve">mogą wspólnie ubiegać się o udzielenie zamówienia. W takim przypadku, Wykonawcy ustanawiają pełnomocnika do reprezentowania ich </w:t>
        <w:br/>
        <w:t xml:space="preserve">w postępowaniu o udzielenie zamówienia albo do reprezentowania </w:t>
        <w:br/>
        <w:t>w postępowaniu i zawarcia umowy w sprawie zamówienia publicznego.</w:t>
      </w:r>
    </w:p>
    <w:p>
      <w:pPr>
        <w:pStyle w:val="ListParagraph"/>
        <w:widowControl w:val="false"/>
        <w:numPr>
          <w:ilvl w:val="1"/>
          <w:numId w:val="8"/>
        </w:numPr>
        <w:spacing w:lineRule="auto" w:line="276"/>
        <w:ind w:left="0" w:hanging="0"/>
        <w:outlineLvl w:val="3"/>
        <w:rPr>
          <w:rFonts w:ascii="Cambria" w:hAnsi="Cambria" w:cs="Arial" w:asciiTheme="majorHAnsi" w:hAnsiTheme="majorHAnsi"/>
          <w:bCs/>
          <w:sz w:val="24"/>
          <w:szCs w:val="24"/>
        </w:rPr>
      </w:pPr>
      <w:r>
        <w:rPr>
          <w:rFonts w:cs="Arial" w:ascii="Cambria" w:hAnsi="Cambria" w:asciiTheme="majorHAnsi" w:hAnsiTheme="majorHAnsi"/>
          <w:bCs/>
          <w:sz w:val="24"/>
          <w:szCs w:val="24"/>
        </w:rPr>
        <w:t>W przypadku Wykonawców wspólnie ubiegających się o udzielenie zamówienia:</w:t>
      </w:r>
    </w:p>
    <w:p>
      <w:pPr>
        <w:pStyle w:val="ListParagraph"/>
        <w:widowControl w:val="false"/>
        <w:numPr>
          <w:ilvl w:val="0"/>
          <w:numId w:val="3"/>
        </w:numPr>
        <w:spacing w:lineRule="auto" w:line="276"/>
        <w:ind w:left="1134" w:hanging="425"/>
        <w:outlineLvl w:val="3"/>
        <w:rPr>
          <w:rFonts w:ascii="Cambria" w:hAnsi="Cambria" w:cs="Arial" w:asciiTheme="majorHAnsi" w:hAnsiTheme="majorHAnsi"/>
          <w:bCs/>
          <w:sz w:val="24"/>
          <w:szCs w:val="24"/>
        </w:rPr>
      </w:pPr>
      <w:r>
        <w:rPr>
          <w:rFonts w:cs="Arial" w:ascii="Cambria" w:hAnsi="Cambria" w:asciiTheme="majorHAnsi" w:hAnsiTheme="majorHAnsi"/>
          <w:bCs/>
          <w:sz w:val="24"/>
          <w:szCs w:val="24"/>
        </w:rPr>
        <w:t xml:space="preserve">Oświadczenie o których mowa w pkt. 8.1 SWZ </w:t>
      </w:r>
      <w:r>
        <w:rPr>
          <w:rFonts w:cs="Arial" w:ascii="Cambria" w:hAnsi="Cambria" w:asciiTheme="majorHAnsi" w:hAnsiTheme="majorHAnsi"/>
          <w:b/>
          <w:bCs/>
          <w:sz w:val="24"/>
          <w:szCs w:val="24"/>
          <w:u w:val="single"/>
        </w:rPr>
        <w:t xml:space="preserve">składa </w:t>
      </w:r>
      <w:r>
        <w:rPr>
          <w:rFonts w:cs="Arial" w:ascii="Cambria" w:hAnsi="Cambria" w:asciiTheme="majorHAnsi" w:hAnsiTheme="majorHAnsi"/>
          <w:b/>
          <w:sz w:val="24"/>
          <w:szCs w:val="24"/>
          <w:u w:val="single"/>
        </w:rPr>
        <w:t>z ofertą</w:t>
      </w:r>
      <w:r>
        <w:rPr>
          <w:rFonts w:cs="Arial" w:ascii="Cambria" w:hAnsi="Cambria" w:asciiTheme="majorHAnsi" w:hAnsiTheme="majorHAnsi"/>
          <w:b/>
          <w:bCs/>
          <w:sz w:val="24"/>
          <w:szCs w:val="24"/>
        </w:rPr>
        <w:t xml:space="preserve"> każdy </w:t>
        <w:br/>
        <w:t>z Wykonawców wspólnie ubiegających się o zamówienie</w:t>
      </w:r>
      <w:r>
        <w:rPr>
          <w:rFonts w:cs="Arial" w:ascii="Cambria" w:hAnsi="Cambria" w:asciiTheme="majorHAnsi" w:hAnsiTheme="majorHAnsi"/>
          <w:bCs/>
          <w:sz w:val="24"/>
          <w:szCs w:val="24"/>
        </w:rPr>
        <w:t xml:space="preserve">. </w:t>
      </w:r>
      <w:r>
        <w:rPr>
          <w:rFonts w:ascii="Cambria" w:hAnsi="Cambria" w:asciiTheme="majorHAnsi" w:hAnsiTheme="majorHAnsi"/>
          <w:color w:val="000000"/>
          <w:sz w:val="24"/>
          <w:szCs w:val="24"/>
          <w:shd w:fill="FFFFFF" w:val="clear"/>
        </w:rPr>
        <w:t>Oświadczenia te potwierdzają brak podstaw wykluczenia oraz spełnianie warunków udziału w postępowaniu, w zakresie, w jakim każdy z wykonawców wykazuje spełnianie warunków udziału w postępowaniu.</w:t>
      </w:r>
    </w:p>
    <w:p>
      <w:pPr>
        <w:pStyle w:val="ListParagraph"/>
        <w:widowControl w:val="false"/>
        <w:numPr>
          <w:ilvl w:val="0"/>
          <w:numId w:val="3"/>
        </w:numPr>
        <w:spacing w:lineRule="auto" w:line="276"/>
        <w:ind w:left="1134" w:hanging="425"/>
        <w:outlineLvl w:val="3"/>
        <w:rPr>
          <w:rFonts w:ascii="Cambria" w:hAnsi="Cambria" w:cs="Arial" w:asciiTheme="majorHAnsi" w:hAnsiTheme="majorHAnsi"/>
          <w:bCs/>
          <w:sz w:val="24"/>
          <w:szCs w:val="24"/>
        </w:rPr>
      </w:pPr>
      <w:r>
        <w:rPr>
          <w:rFonts w:ascii="Cambria" w:hAnsi="Cambria" w:asciiTheme="majorHAnsi" w:hAnsiTheme="majorHAnsi"/>
          <w:color w:val="000000"/>
          <w:sz w:val="24"/>
          <w:szCs w:val="24"/>
        </w:rPr>
        <w:t xml:space="preserve">w przypadku, o którym mowa w rozdziale 6.3 SWZ Wykonawcy wspólnie ubiegający się o udzielenie zamówienia </w:t>
      </w:r>
      <w:r>
        <w:rPr>
          <w:rFonts w:ascii="Cambria" w:hAnsi="Cambria" w:asciiTheme="majorHAnsi" w:hAnsiTheme="majorHAnsi"/>
          <w:b/>
          <w:bCs/>
          <w:color w:val="000000"/>
          <w:sz w:val="24"/>
          <w:szCs w:val="24"/>
        </w:rPr>
        <w:t>dołączają do oferty</w:t>
      </w:r>
      <w:r>
        <w:rPr>
          <w:rFonts w:ascii="Cambria" w:hAnsi="Cambria" w:asciiTheme="majorHAnsi" w:hAnsiTheme="majorHAnsi"/>
          <w:color w:val="000000"/>
          <w:sz w:val="24"/>
          <w:szCs w:val="24"/>
        </w:rPr>
        <w:t xml:space="preserve"> oświadczenie, z którego wynika, które roboty budowlane, dostawy lub usługi wykonają poszczególni wykonawcy. </w:t>
      </w:r>
      <w:r>
        <w:rPr>
          <w:rFonts w:cs="Arial" w:ascii="Cambria" w:hAnsi="Cambria" w:asciiTheme="majorHAnsi" w:hAnsiTheme="majorHAnsi"/>
          <w:b/>
          <w:bCs/>
          <w:color w:val="000000" w:themeColor="text1"/>
          <w:sz w:val="24"/>
          <w:szCs w:val="24"/>
        </w:rPr>
        <w:t>Oświadczenie należy złożyć wg</w:t>
      </w:r>
      <w:r>
        <w:rPr>
          <w:rFonts w:ascii="Cambria" w:hAnsi="Cambria" w:asciiTheme="majorHAnsi" w:hAnsiTheme="majorHAnsi"/>
          <w:b/>
          <w:bCs/>
          <w:sz w:val="24"/>
          <w:szCs w:val="24"/>
        </w:rPr>
        <w:t xml:space="preserve"> wymogów załącznika nr 8 do SWZ.</w:t>
      </w:r>
      <w:r>
        <w:rPr>
          <w:rFonts w:ascii="Cambria" w:hAnsi="Cambria" w:asciiTheme="majorHAnsi" w:hAnsiTheme="majorHAnsi"/>
          <w:bCs/>
          <w:sz w:val="24"/>
          <w:szCs w:val="24"/>
        </w:rPr>
        <w:t xml:space="preserve"> </w:t>
      </w:r>
    </w:p>
    <w:p>
      <w:pPr>
        <w:pStyle w:val="ListParagraph"/>
        <w:widowControl w:val="false"/>
        <w:numPr>
          <w:ilvl w:val="0"/>
          <w:numId w:val="3"/>
        </w:numPr>
        <w:spacing w:lineRule="auto" w:line="276"/>
        <w:ind w:left="1134" w:hanging="425"/>
        <w:outlineLvl w:val="3"/>
        <w:rPr>
          <w:rFonts w:ascii="Cambria" w:hAnsi="Cambria" w:cs="Arial" w:asciiTheme="majorHAnsi" w:hAnsiTheme="majorHAnsi"/>
          <w:bCs/>
          <w:sz w:val="24"/>
          <w:szCs w:val="24"/>
        </w:rPr>
      </w:pPr>
      <w:r>
        <w:rPr>
          <w:rFonts w:cs="Arial" w:ascii="Cambria" w:hAnsi="Cambria" w:asciiTheme="majorHAnsi" w:hAnsiTheme="majorHAnsi"/>
          <w:bCs/>
          <w:sz w:val="24"/>
          <w:szCs w:val="24"/>
        </w:rPr>
        <w:t>zobowiązani są oni na wezwanie Zamawiającego, złożyć podmiotowe środki dowodowe, o których mowa w pkt. 8.3 SWZ, przy czym podmiotowe środki dowodowe, o których mowa:</w:t>
      </w:r>
    </w:p>
    <w:p>
      <w:pPr>
        <w:pStyle w:val="ListParagraph"/>
        <w:widowControl w:val="false"/>
        <w:numPr>
          <w:ilvl w:val="0"/>
          <w:numId w:val="4"/>
        </w:numPr>
        <w:spacing w:lineRule="auto" w:line="276"/>
        <w:ind w:left="1418" w:hanging="284"/>
        <w:outlineLvl w:val="3"/>
        <w:rPr>
          <w:rFonts w:ascii="Cambria" w:hAnsi="Cambria" w:cs="Arial" w:asciiTheme="majorHAnsi" w:hAnsiTheme="majorHAnsi"/>
          <w:bCs/>
          <w:sz w:val="24"/>
          <w:szCs w:val="24"/>
        </w:rPr>
      </w:pPr>
      <w:r>
        <w:rPr>
          <w:rFonts w:cs="Arial" w:ascii="Cambria" w:hAnsi="Cambria" w:asciiTheme="majorHAnsi" w:hAnsiTheme="majorHAnsi"/>
          <w:bCs/>
          <w:sz w:val="24"/>
          <w:szCs w:val="24"/>
        </w:rPr>
        <w:t>w pkt. 8.3.1 SWZ składa odpowiednio Wykonawca/Wykonawcy, który/którzy wykazuje/-ą spełnienie warunku</w:t>
      </w:r>
    </w:p>
    <w:p>
      <w:pPr>
        <w:pStyle w:val="ListParagraph"/>
        <w:widowControl w:val="false"/>
        <w:numPr>
          <w:ilvl w:val="0"/>
          <w:numId w:val="4"/>
        </w:numPr>
        <w:spacing w:lineRule="auto" w:line="276"/>
        <w:ind w:left="1418" w:hanging="284"/>
        <w:outlineLvl w:val="3"/>
        <w:rPr>
          <w:rFonts w:ascii="Cambria" w:hAnsi="Cambria" w:cs="Arial" w:asciiTheme="majorHAnsi" w:hAnsiTheme="majorHAnsi"/>
          <w:bCs/>
          <w:sz w:val="24"/>
          <w:szCs w:val="24"/>
        </w:rPr>
      </w:pPr>
      <w:r>
        <w:rPr>
          <w:rFonts w:cs="Arial" w:ascii="Cambria" w:hAnsi="Cambria" w:asciiTheme="majorHAnsi" w:hAnsiTheme="majorHAnsi"/>
          <w:bCs/>
          <w:sz w:val="24"/>
          <w:szCs w:val="24"/>
        </w:rPr>
        <w:t xml:space="preserve">w pkt. 8.3.2 SWZ składa każdy z Wykonawców wspólnie ubiegających się </w:t>
        <w:br/>
        <w:t>o udzielenie zamówienia.</w:t>
      </w:r>
    </w:p>
    <w:p>
      <w:pPr>
        <w:pStyle w:val="ListParagraph"/>
        <w:widowControl w:val="false"/>
        <w:numPr>
          <w:ilvl w:val="1"/>
          <w:numId w:val="8"/>
        </w:numPr>
        <w:spacing w:lineRule="auto" w:line="276"/>
        <w:ind w:left="709" w:hanging="709"/>
        <w:outlineLvl w:val="3"/>
        <w:rPr>
          <w:rFonts w:ascii="Cambria" w:hAnsi="Cambria" w:cs="Arial"/>
          <w:bCs/>
          <w:sz w:val="24"/>
          <w:szCs w:val="24"/>
        </w:rPr>
      </w:pPr>
      <w:r>
        <w:rPr>
          <w:rFonts w:ascii="Cambria" w:hAnsi="Cambria"/>
          <w:color w:val="000000"/>
          <w:sz w:val="24"/>
          <w:szCs w:val="24"/>
          <w:shd w:fill="FFFFFF" w:val="clear"/>
        </w:rPr>
        <w:t>Jeżeli została wybrana oferta Wykonawców wspólnie ubiegających się o udzielenie zamówienia, Zamawiający może żądać przed zawarciem umowy w sprawie zamówienia publicznego kopii umowy regulującej współpracę tych Wykonawców.</w:t>
      </w:r>
    </w:p>
    <w:p>
      <w:pPr>
        <w:pStyle w:val="ListParagraph"/>
        <w:widowControl w:val="false"/>
        <w:numPr>
          <w:ilvl w:val="0"/>
          <w:numId w:val="0"/>
        </w:numPr>
        <w:spacing w:lineRule="auto" w:line="276"/>
        <w:ind w:left="1418" w:hanging="0"/>
        <w:outlineLvl w:val="3"/>
        <w:rPr>
          <w:rFonts w:ascii="Cambria" w:hAnsi="Cambria" w:cs="Arial" w:asciiTheme="majorHAnsi" w:hAnsiTheme="majorHAnsi"/>
          <w:bCs/>
          <w:sz w:val="24"/>
          <w:szCs w:val="24"/>
        </w:rPr>
      </w:pPr>
      <w:r>
        <w:rPr>
          <w:rFonts w:cs="Arial" w:ascii="Cambria" w:hAnsi="Cambria"/>
          <w:bCs/>
          <w:sz w:val="24"/>
          <w:szCs w:val="24"/>
        </w:rPr>
      </w:r>
    </w:p>
    <w:tbl>
      <w:tblPr>
        <w:tblW w:w="9072" w:type="dxa"/>
        <w:jc w:val="center"/>
        <w:tblInd w:w="0" w:type="dxa"/>
        <w:tblCellMar>
          <w:top w:w="0" w:type="dxa"/>
          <w:left w:w="108" w:type="dxa"/>
          <w:bottom w:w="0" w:type="dxa"/>
          <w:right w:w="108" w:type="dxa"/>
        </w:tblCellMar>
        <w:tblLook w:firstRow="1" w:noVBand="0" w:lastRow="0" w:firstColumn="1" w:lastColumn="0" w:noHBand="0" w:val="00a0"/>
      </w:tblPr>
      <w:tblGrid>
        <w:gridCol w:w="9072"/>
      </w:tblGrid>
      <w:tr>
        <w:trPr>
          <w:trHeight w:val="2106" w:hRule="atLeast"/>
        </w:trPr>
        <w:tc>
          <w:tcPr>
            <w:tcW w:w="9072" w:type="dxa"/>
            <w:tcBorders>
              <w:bottom w:val="single" w:sz="4" w:space="0" w:color="000000"/>
            </w:tcBorders>
            <w:shd w:color="auto" w:fill="D9D9D9" w:themeFill="background1" w:themeFillShade="d9" w:val="clear"/>
          </w:tcPr>
          <w:p>
            <w:pPr>
              <w:pStyle w:val="Normal"/>
              <w:suppressAutoHyphens w:val="true"/>
              <w:spacing w:lineRule="auto" w:line="276" w:before="0" w:after="0"/>
              <w:contextualSpacing/>
              <w:jc w:val="center"/>
              <w:textAlignment w:val="baseline"/>
              <w:rPr>
                <w:rFonts w:ascii="Cambria" w:hAnsi="Cambria" w:asciiTheme="majorHAnsi" w:hAnsiTheme="majorHAnsi"/>
                <w:sz w:val="26"/>
                <w:szCs w:val="26"/>
              </w:rPr>
            </w:pPr>
            <w:r>
              <w:rPr>
                <w:rFonts w:ascii="Cambria" w:hAnsi="Cambria" w:asciiTheme="majorHAnsi" w:hAnsiTheme="majorHAnsi"/>
                <w:sz w:val="26"/>
                <w:szCs w:val="26"/>
              </w:rPr>
              <w:t>Rozdział 11</w:t>
            </w:r>
          </w:p>
          <w:p>
            <w:pPr>
              <w:pStyle w:val="Normal"/>
              <w:suppressAutoHyphens w:val="true"/>
              <w:spacing w:lineRule="auto" w:line="276" w:before="0" w:after="0"/>
              <w:contextualSpacing/>
              <w:jc w:val="center"/>
              <w:textAlignment w:val="baseline"/>
              <w:rPr>
                <w:rFonts w:ascii="Cambria" w:hAnsi="Cambria" w:asciiTheme="majorHAnsi" w:hAnsiTheme="majorHAnsi"/>
                <w:sz w:val="26"/>
                <w:szCs w:val="26"/>
              </w:rPr>
            </w:pPr>
            <w:r>
              <w:rPr>
                <w:rFonts w:ascii="Cambria" w:hAnsi="Cambria" w:asciiTheme="majorHAnsi" w:hAnsiTheme="majorHAnsi"/>
                <w:b/>
                <w:sz w:val="26"/>
                <w:szCs w:val="26"/>
              </w:rPr>
              <w:t xml:space="preserve">INFORMACJE O ŚRODKACH KOMUNIKACJI ELEKTRONICZNEJ, PRZY UŻYCIU KTÓRYCH ZAMAWIAJĄCY BĘDZIE KOMUNIKOWAŁ SIĘ Z WYKONAWCAMI, ORAZ INFORMACJE O WYMAGANIACH TECHNICZNYCH </w:t>
              <w:br/>
              <w:t>I ORGANIZACYJNYCH SPORZĄDZANIA, WYSYŁANIA I ODBIERANIA KORESPONDENCJI ELEKTRONICZNEJ</w:t>
            </w:r>
          </w:p>
        </w:tc>
      </w:tr>
    </w:tbl>
    <w:p>
      <w:pPr>
        <w:pStyle w:val="Kolorowalistaakcent11"/>
        <w:widowControl w:val="false"/>
        <w:numPr>
          <w:ilvl w:val="0"/>
          <w:numId w:val="0"/>
        </w:numPr>
        <w:suppressAutoHyphens w:val="true"/>
        <w:spacing w:lineRule="auto" w:line="276"/>
        <w:ind w:left="0" w:hanging="0"/>
        <w:outlineLvl w:val="3"/>
        <w:rPr>
          <w:rFonts w:ascii="Cambria" w:hAnsi="Cambria" w:asciiTheme="majorHAnsi" w:hAnsiTheme="majorHAnsi"/>
          <w:b/>
          <w:b/>
          <w:sz w:val="24"/>
          <w:szCs w:val="24"/>
          <w:highlight w:val="yellow"/>
        </w:rPr>
      </w:pPr>
      <w:r>
        <w:rPr>
          <w:rFonts w:asciiTheme="majorHAnsi" w:hAnsiTheme="majorHAnsi" w:ascii="Cambria" w:hAnsi="Cambria"/>
          <w:b/>
          <w:sz w:val="24"/>
          <w:szCs w:val="24"/>
          <w:highlight w:val="yellow"/>
        </w:rPr>
      </w:r>
    </w:p>
    <w:p>
      <w:pPr>
        <w:pStyle w:val="Kolorowalistaakcent11"/>
        <w:widowControl w:val="false"/>
        <w:numPr>
          <w:ilvl w:val="0"/>
          <w:numId w:val="0"/>
        </w:numPr>
        <w:suppressAutoHyphens w:val="true"/>
        <w:spacing w:lineRule="auto" w:line="276" w:before="0" w:after="0"/>
        <w:ind w:left="720" w:hanging="0"/>
        <w:contextualSpacing/>
        <w:outlineLvl w:val="3"/>
        <w:rPr/>
      </w:pPr>
      <w:r>
        <w:rPr>
          <w:rFonts w:cs="Arial" w:ascii="Cambria" w:hAnsi="Cambria"/>
          <w:sz w:val="24"/>
          <w:szCs w:val="24"/>
        </w:rPr>
        <w:t xml:space="preserve">W postępowaniu o udzielenie zamówienia komunikacja między </w:t>
        <w:br/>
        <w:t xml:space="preserve">Zamawiającym, a Wykonawcami odbywa się przy użyciu środków </w:t>
        <w:br/>
        <w:t xml:space="preserve">komunikacji elektronicznej za pośrednictwem </w:t>
      </w:r>
      <w:r>
        <w:rPr>
          <w:rFonts w:cs="Arial" w:ascii="Cambria" w:hAnsi="Cambria"/>
          <w:b/>
          <w:bCs/>
          <w:sz w:val="24"/>
          <w:szCs w:val="24"/>
        </w:rPr>
        <w:t>Platformy Zamówień Publicznych ZETOPZP</w:t>
      </w:r>
      <w:r>
        <w:rPr>
          <w:rFonts w:cs="Arial" w:ascii="Cambria" w:hAnsi="Cambria"/>
          <w:sz w:val="24"/>
          <w:szCs w:val="24"/>
        </w:rPr>
        <w:t xml:space="preserve"> dostępnej pod adresem: </w:t>
      </w:r>
      <w:hyperlink r:id="rId17">
        <w:r>
          <w:rPr>
            <w:rStyle w:val="Czeinternetowe"/>
            <w:rFonts w:cs="Helvetica" w:ascii="Cambria" w:hAnsi="Cambria"/>
            <w:bCs/>
            <w:color w:val="0070C0"/>
            <w:sz w:val="24"/>
            <w:szCs w:val="24"/>
          </w:rPr>
          <w:t>https://pzp.rejowiec.pl</w:t>
        </w:r>
      </w:hyperlink>
      <w:r>
        <w:rPr>
          <w:rFonts w:cs="Helvetica" w:ascii="Cambria" w:hAnsi="Cambria"/>
          <w:bCs/>
          <w:color w:val="0070C0"/>
          <w:sz w:val="24"/>
          <w:szCs w:val="24"/>
        </w:rPr>
        <w:t xml:space="preserve"> </w:t>
      </w:r>
    </w:p>
    <w:p>
      <w:pPr>
        <w:pStyle w:val="Kolorowalistaakcent11"/>
        <w:widowControl w:val="false"/>
        <w:numPr>
          <w:ilvl w:val="0"/>
          <w:numId w:val="0"/>
        </w:numPr>
        <w:suppressAutoHyphens w:val="true"/>
        <w:spacing w:lineRule="auto" w:line="276" w:before="0" w:after="0"/>
        <w:ind w:left="720" w:hanging="0"/>
        <w:contextualSpacing/>
        <w:outlineLvl w:val="3"/>
        <w:rPr>
          <w:rFonts w:ascii="Cambria" w:hAnsi="Cambria" w:cs="Arial" w:asciiTheme="majorHAnsi" w:hAnsiTheme="majorHAnsi"/>
          <w:sz w:val="24"/>
          <w:szCs w:val="24"/>
        </w:rPr>
      </w:pPr>
      <w:r>
        <w:rPr>
          <w:rFonts w:cs="Calibri" w:ascii="Cambria" w:hAnsi="Cambria" w:asciiTheme="majorHAnsi" w:hAnsiTheme="majorHAnsi"/>
          <w:color w:val="000000"/>
          <w:sz w:val="24"/>
          <w:szCs w:val="24"/>
        </w:rPr>
        <w:t>Korzystanie z Platformy jest bezpłatne.</w:t>
      </w:r>
    </w:p>
    <w:p>
      <w:pPr>
        <w:pStyle w:val="Kolorowalistaakcent11"/>
        <w:widowControl w:val="false"/>
        <w:numPr>
          <w:ilvl w:val="0"/>
          <w:numId w:val="0"/>
        </w:numPr>
        <w:suppressAutoHyphens w:val="true"/>
        <w:spacing w:lineRule="auto" w:line="276" w:before="0" w:after="0"/>
        <w:ind w:left="720" w:hanging="0"/>
        <w:contextualSpacing/>
        <w:outlineLvl w:val="3"/>
        <w:rPr>
          <w:rFonts w:ascii="Cambria" w:hAnsi="Cambria" w:cs="Arial" w:asciiTheme="majorHAnsi" w:hAnsiTheme="majorHAnsi"/>
          <w:sz w:val="24"/>
          <w:szCs w:val="24"/>
        </w:rPr>
      </w:pPr>
      <w:r>
        <w:rPr>
          <w:rFonts w:cs="Calibri" w:ascii="Cambria" w:hAnsi="Cambria" w:asciiTheme="majorHAnsi" w:hAnsiTheme="majorHAnsi"/>
          <w:color w:val="000000"/>
          <w:sz w:val="24"/>
          <w:szCs w:val="24"/>
        </w:rPr>
        <w:t>Osobą uprawnioną do porozumiewania się z Wykonawcami w imieniu Zamawiającego jest: Anna Szokaluk – Kier. Wydziału Rozwoju Gospodarczego.</w:t>
      </w:r>
    </w:p>
    <w:p>
      <w:pPr>
        <w:pStyle w:val="ListParagraph"/>
        <w:shd w:val="clear" w:color="auto" w:fill="FFFFFF"/>
        <w:spacing w:lineRule="auto" w:line="276" w:before="0" w:after="0"/>
        <w:ind w:left="709" w:hanging="709"/>
        <w:contextualSpacing/>
        <w:rPr>
          <w:rFonts w:ascii="Cambria" w:hAnsi="Cambria" w:eastAsia="Times New Roman" w:cs="Calibri" w:asciiTheme="majorHAnsi" w:hAnsiTheme="majorHAnsi"/>
          <w:color w:val="000000"/>
          <w:sz w:val="24"/>
          <w:szCs w:val="24"/>
          <w:lang w:eastAsia="pl-PL"/>
        </w:rPr>
      </w:pPr>
      <w:r>
        <w:rPr>
          <w:rFonts w:eastAsia="Times New Roman" w:cs="Calibri" w:ascii="Cambria" w:hAnsi="Cambria" w:asciiTheme="majorHAnsi" w:hAnsiTheme="majorHAnsi"/>
          <w:color w:val="000000"/>
          <w:sz w:val="24"/>
          <w:szCs w:val="24"/>
          <w:lang w:eastAsia="pl-PL"/>
        </w:rPr>
        <w:t>Instrukcja Użytkownika - korzystania z Platformy Zamówień Publicznych ZETOPZP znajduje się na Portalu, w zakładce „Pomoc”.</w:t>
      </w:r>
    </w:p>
    <w:p>
      <w:pPr>
        <w:pStyle w:val="ListParagraph"/>
        <w:shd w:val="clear" w:color="auto" w:fill="FFFFFF"/>
        <w:spacing w:lineRule="auto" w:line="276" w:before="0" w:after="0"/>
        <w:ind w:left="709" w:hanging="709"/>
        <w:contextualSpacing/>
        <w:rPr/>
      </w:pPr>
      <w:r>
        <w:rPr>
          <w:rFonts w:cs="Calibri" w:ascii="Cambria" w:hAnsi="Cambria" w:asciiTheme="majorHAnsi" w:hAnsiTheme="majorHAnsi"/>
          <w:color w:val="000000"/>
          <w:sz w:val="24"/>
          <w:szCs w:val="24"/>
        </w:rPr>
        <w:t>Wykonawca przystępując do postępowania o udzielenie zamówienia publicznego, tj. bezpłatnie rejestrując się lub logując, w przypadku posiadania konta w Platformie Zamówień Publicznych ZETOPZP, akceptuje warunki korzystania z Platformy, określone w Regulaminie zamieszczonym na stronie internetowej </w:t>
      </w:r>
      <w:r>
        <w:fldChar w:fldCharType="begin"/>
      </w:r>
      <w:r>
        <w:rPr>
          <w:rStyle w:val="Czeinternetowe"/>
          <w:sz w:val="24"/>
          <w:szCs w:val="24"/>
          <w:rFonts w:ascii="Cambria" w:hAnsi="Cambria"/>
        </w:rPr>
        <w:instrText> HYPERLINK "https://pzp.rejowiec.pl/" \l "/help"</w:instrText>
      </w:r>
      <w:r>
        <w:rPr>
          <w:rStyle w:val="Czeinternetowe"/>
          <w:sz w:val="24"/>
          <w:szCs w:val="24"/>
          <w:rFonts w:ascii="Cambria" w:hAnsi="Cambria"/>
        </w:rPr>
        <w:fldChar w:fldCharType="separate"/>
      </w:r>
      <w:r>
        <w:rPr>
          <w:rStyle w:val="Czeinternetowe"/>
          <w:rFonts w:ascii="Cambria" w:hAnsi="Cambria" w:asciiTheme="majorHAnsi" w:hAnsiTheme="majorHAnsi"/>
          <w:color w:val="0070C0"/>
          <w:sz w:val="24"/>
          <w:szCs w:val="24"/>
        </w:rPr>
        <w:t>https://pzp.rejowiec.pl/#/help</w:t>
      </w:r>
      <w:r>
        <w:rPr>
          <w:rStyle w:val="Czeinternetowe"/>
          <w:sz w:val="24"/>
          <w:szCs w:val="24"/>
          <w:rFonts w:ascii="Cambria" w:hAnsi="Cambria"/>
        </w:rPr>
        <w:fldChar w:fldCharType="end"/>
      </w:r>
      <w:r>
        <w:rPr>
          <w:rFonts w:ascii="Cambria" w:hAnsi="Cambria" w:asciiTheme="majorHAnsi" w:hAnsiTheme="majorHAnsi"/>
          <w:color w:val="0070C0"/>
          <w:sz w:val="24"/>
          <w:szCs w:val="24"/>
        </w:rPr>
        <w:t xml:space="preserve"> </w:t>
      </w:r>
      <w:r>
        <w:rPr>
          <w:rFonts w:cs="Calibri" w:ascii="Cambria" w:hAnsi="Cambria" w:asciiTheme="majorHAnsi" w:hAnsiTheme="majorHAnsi"/>
          <w:color w:val="000000"/>
          <w:sz w:val="24"/>
          <w:szCs w:val="24"/>
        </w:rPr>
        <w:t>oraz uznaje go za wiążący.</w:t>
      </w:r>
    </w:p>
    <w:p>
      <w:pPr>
        <w:pStyle w:val="ListParagraph"/>
        <w:shd w:val="clear" w:color="auto" w:fill="FFFFFF"/>
        <w:spacing w:lineRule="auto" w:line="276" w:before="0" w:after="0"/>
        <w:ind w:left="709" w:hanging="709"/>
        <w:contextualSpacing/>
        <w:jc w:val="left"/>
        <w:rPr>
          <w:rFonts w:ascii="Cambria" w:hAnsi="Cambria" w:eastAsia="Times New Roman" w:cs="Calibri" w:asciiTheme="majorHAnsi" w:hAnsiTheme="majorHAnsi"/>
          <w:color w:val="000000"/>
          <w:sz w:val="24"/>
          <w:szCs w:val="24"/>
          <w:lang w:eastAsia="pl-PL"/>
        </w:rPr>
      </w:pPr>
      <w:r>
        <w:rPr>
          <w:rFonts w:cs="Calibri" w:ascii="Cambria" w:hAnsi="Cambria" w:asciiTheme="majorHAnsi" w:hAnsiTheme="majorHAnsi"/>
          <w:color w:val="000000"/>
          <w:sz w:val="24"/>
          <w:szCs w:val="24"/>
        </w:rPr>
        <w:t>Ogólne zasady korzystania z Platformy:</w:t>
      </w:r>
    </w:p>
    <w:p>
      <w:pPr>
        <w:pStyle w:val="ListParagraph"/>
        <w:numPr>
          <w:ilvl w:val="2"/>
          <w:numId w:val="48"/>
        </w:numPr>
        <w:shd w:val="clear" w:color="auto" w:fill="FFFFFF"/>
        <w:spacing w:lineRule="auto" w:line="276" w:before="0" w:after="0"/>
        <w:ind w:left="993" w:hanging="284"/>
        <w:contextualSpacing/>
        <w:rPr/>
      </w:pPr>
      <w:r>
        <w:rPr>
          <w:rFonts w:eastAsia="Times New Roman" w:cs="Calibri" w:ascii="Cambria" w:hAnsi="Cambria" w:asciiTheme="majorHAnsi" w:hAnsiTheme="majorHAnsi"/>
          <w:color w:val="000000"/>
          <w:sz w:val="24"/>
          <w:szCs w:val="24"/>
          <w:lang w:eastAsia="pl-PL"/>
        </w:rPr>
        <w:t xml:space="preserve">zgłoszenie do postępowania wymaga zalogowania Wykonawcy do Systemu na subdomenie: </w:t>
      </w:r>
      <w:r>
        <w:fldChar w:fldCharType="begin"/>
      </w:r>
      <w:r>
        <w:rPr>
          <w:rStyle w:val="Czeinternetowe"/>
          <w:sz w:val="24"/>
          <w:szCs w:val="24"/>
          <w:rFonts w:eastAsia="Times New Roman" w:cs="Calibri" w:ascii="Cambria" w:hAnsi="Cambria"/>
        </w:rPr>
        <w:instrText> HYPERLINK "https://pzp.rejowiec.pl/" \l "/authentication/login"</w:instrText>
      </w:r>
      <w:r>
        <w:rPr>
          <w:rStyle w:val="Czeinternetowe"/>
          <w:sz w:val="24"/>
          <w:szCs w:val="24"/>
          <w:rFonts w:eastAsia="Times New Roman" w:cs="Calibri" w:ascii="Cambria" w:hAnsi="Cambria"/>
        </w:rPr>
        <w:fldChar w:fldCharType="separate"/>
      </w:r>
      <w:r>
        <w:rPr>
          <w:rStyle w:val="Czeinternetowe"/>
          <w:rFonts w:eastAsia="Times New Roman" w:cs="Calibri" w:ascii="Cambria" w:hAnsi="Cambria" w:asciiTheme="majorHAnsi" w:hAnsiTheme="majorHAnsi"/>
          <w:color w:val="0070C0"/>
          <w:sz w:val="24"/>
          <w:szCs w:val="24"/>
          <w:lang w:eastAsia="pl-PL"/>
        </w:rPr>
        <w:t>https://pzp.rejowiec.pl/#/authentication/login</w:t>
      </w:r>
      <w:r>
        <w:rPr>
          <w:rStyle w:val="Czeinternetowe"/>
          <w:sz w:val="24"/>
          <w:szCs w:val="24"/>
          <w:rFonts w:eastAsia="Times New Roman" w:cs="Calibri" w:ascii="Cambria" w:hAnsi="Cambria"/>
        </w:rPr>
        <w:fldChar w:fldCharType="end"/>
      </w:r>
      <w:r>
        <w:rPr>
          <w:rFonts w:eastAsia="Times New Roman" w:cs="Calibri" w:ascii="Cambria" w:hAnsi="Cambria" w:asciiTheme="majorHAnsi" w:hAnsiTheme="majorHAnsi"/>
          <w:color w:val="0070C0"/>
          <w:sz w:val="24"/>
          <w:szCs w:val="24"/>
          <w:lang w:eastAsia="pl-PL"/>
        </w:rPr>
        <w:t xml:space="preserve">   </w:t>
      </w:r>
    </w:p>
    <w:p>
      <w:pPr>
        <w:pStyle w:val="ListParagraph"/>
        <w:numPr>
          <w:ilvl w:val="2"/>
          <w:numId w:val="48"/>
        </w:numPr>
        <w:shd w:val="clear" w:color="auto" w:fill="FFFFFF"/>
        <w:spacing w:lineRule="auto" w:line="276" w:before="0" w:after="0"/>
        <w:ind w:left="993" w:hanging="284"/>
        <w:contextualSpacing/>
        <w:rPr/>
      </w:pPr>
      <w:r>
        <w:rPr>
          <w:rFonts w:eastAsia="Times New Roman" w:cs="Calibri" w:ascii="Cambria" w:hAnsi="Cambria" w:asciiTheme="majorHAnsi" w:hAnsiTheme="majorHAnsi"/>
          <w:color w:val="000000"/>
          <w:sz w:val="24"/>
          <w:szCs w:val="24"/>
          <w:lang w:eastAsia="pl-PL"/>
        </w:rPr>
        <w:t xml:space="preserve">Wykonawca, aby przystąpić do postępowania musi założyć konto na Platformie: </w:t>
      </w:r>
      <w:r>
        <w:fldChar w:fldCharType="begin"/>
      </w:r>
      <w:r>
        <w:rPr>
          <w:rStyle w:val="Czeinternetowe"/>
          <w:sz w:val="24"/>
          <w:szCs w:val="24"/>
          <w:rFonts w:eastAsia="Times New Roman" w:cs="Calibri" w:ascii="Cambria" w:hAnsi="Cambria"/>
        </w:rPr>
        <w:instrText> HYPERLINK "https://pzp.rejowiec.pl/" \l "/authentication/register"</w:instrText>
      </w:r>
      <w:r>
        <w:rPr>
          <w:rStyle w:val="Czeinternetowe"/>
          <w:sz w:val="24"/>
          <w:szCs w:val="24"/>
          <w:rFonts w:eastAsia="Times New Roman" w:cs="Calibri" w:ascii="Cambria" w:hAnsi="Cambria"/>
        </w:rPr>
        <w:fldChar w:fldCharType="separate"/>
      </w:r>
      <w:r>
        <w:rPr>
          <w:rStyle w:val="Czeinternetowe"/>
          <w:rFonts w:eastAsia="Times New Roman" w:cs="Calibri" w:ascii="Cambria" w:hAnsi="Cambria" w:asciiTheme="majorHAnsi" w:hAnsiTheme="majorHAnsi"/>
          <w:color w:val="0070C0"/>
          <w:sz w:val="24"/>
          <w:szCs w:val="24"/>
          <w:lang w:eastAsia="pl-PL"/>
        </w:rPr>
        <w:t>https://pzp.rejowiec.pl/#/authentication/register</w:t>
      </w:r>
      <w:r>
        <w:rPr>
          <w:rStyle w:val="Czeinternetowe"/>
          <w:sz w:val="24"/>
          <w:szCs w:val="24"/>
          <w:rFonts w:eastAsia="Times New Roman" w:cs="Calibri" w:ascii="Cambria" w:hAnsi="Cambria"/>
        </w:rPr>
        <w:fldChar w:fldCharType="end"/>
      </w:r>
      <w:r>
        <w:rPr>
          <w:rFonts w:eastAsia="Times New Roman" w:cs="Calibri" w:ascii="Cambria" w:hAnsi="Cambria" w:asciiTheme="majorHAnsi" w:hAnsiTheme="majorHAnsi"/>
          <w:color w:val="000000"/>
          <w:sz w:val="24"/>
          <w:szCs w:val="24"/>
          <w:lang w:eastAsia="pl-PL"/>
        </w:rPr>
        <w:t>, gdzie zostanie powiadomiony o możliwości zalogowania lub do założenia bezpłatnego konta. Wykonawca zakłada konto wykonując kroki procesu rejestracyjnego; podaje adres e-mail, otrzymuje link aktywacyjny a następnie ustanawia hasło;</w:t>
      </w:r>
    </w:p>
    <w:p>
      <w:pPr>
        <w:pStyle w:val="ListParagraph"/>
        <w:numPr>
          <w:ilvl w:val="2"/>
          <w:numId w:val="48"/>
        </w:numPr>
        <w:shd w:val="clear" w:color="auto" w:fill="FFFFFF"/>
        <w:spacing w:lineRule="auto" w:line="276" w:before="0" w:after="0"/>
        <w:ind w:left="993" w:hanging="284"/>
        <w:contextualSpacing/>
        <w:rPr>
          <w:rFonts w:ascii="Cambria" w:hAnsi="Cambria" w:eastAsia="Times New Roman" w:cs="Calibri" w:asciiTheme="majorHAnsi" w:hAnsiTheme="majorHAnsi"/>
          <w:color w:val="000000"/>
          <w:sz w:val="24"/>
          <w:szCs w:val="24"/>
          <w:lang w:eastAsia="pl-PL"/>
        </w:rPr>
      </w:pPr>
      <w:r>
        <w:rPr>
          <w:rFonts w:eastAsia="Times New Roman" w:cs="Calibri" w:ascii="Cambria" w:hAnsi="Cambria" w:asciiTheme="majorHAnsi" w:hAnsiTheme="majorHAnsi"/>
          <w:color w:val="000000"/>
          <w:sz w:val="24"/>
          <w:szCs w:val="24"/>
          <w:lang w:eastAsia="pl-PL"/>
        </w:rPr>
        <w:t>Proces rejestracji Wykonawcy jest w pełni automatyczny, po zarejestrowaniu należy podać dane firmy, którą osoba zakładająca konto reprezentuje.</w:t>
      </w:r>
    </w:p>
    <w:p>
      <w:pPr>
        <w:pStyle w:val="ListParagraph"/>
        <w:shd w:val="clear" w:color="auto" w:fill="FFFFFF"/>
        <w:spacing w:lineRule="auto" w:line="276" w:before="0" w:after="0"/>
        <w:contextualSpacing/>
        <w:rPr>
          <w:rFonts w:ascii="Cambria" w:hAnsi="Cambria" w:eastAsia="Times New Roman" w:cs="Calibri" w:asciiTheme="majorHAnsi" w:hAnsiTheme="majorHAnsi"/>
          <w:color w:val="000000"/>
          <w:sz w:val="24"/>
          <w:szCs w:val="24"/>
          <w:lang w:eastAsia="pl-PL"/>
        </w:rPr>
      </w:pPr>
      <w:r>
        <w:rPr>
          <w:rFonts w:eastAsia="Times New Roman" w:cs="Calibri" w:ascii="Cambria" w:hAnsi="Cambria" w:asciiTheme="majorHAnsi" w:hAnsiTheme="majorHAnsi"/>
          <w:color w:val="000000"/>
          <w:sz w:val="24"/>
          <w:szCs w:val="24"/>
          <w:lang w:eastAsia="pl-PL"/>
        </w:rPr>
        <w:t>Po założeniu konta Wykonawca ma możliwość złożenia Oferty w postępowaniu. Komunikacja między Zamawiającym a Wykonawcami, w szczególności zawiadomienia oraz informacje, przekazywane są w formie elektronicznej za pośrednictwem Platformy i powiadomień mailowych.</w:t>
      </w:r>
    </w:p>
    <w:p>
      <w:pPr>
        <w:pStyle w:val="ListParagraph"/>
        <w:shd w:val="clear" w:color="auto" w:fill="FFFFFF"/>
        <w:spacing w:lineRule="auto" w:line="276" w:before="0" w:after="0"/>
        <w:contextualSpacing/>
        <w:rPr>
          <w:rFonts w:ascii="Cambria" w:hAnsi="Cambria" w:eastAsia="Times New Roman" w:cs="Calibri"/>
          <w:color w:val="000000"/>
          <w:sz w:val="24"/>
          <w:szCs w:val="24"/>
          <w:lang w:eastAsia="pl-PL"/>
        </w:rPr>
      </w:pPr>
      <w:r>
        <w:rPr>
          <w:rFonts w:cs="Calibri" w:ascii="Cambria" w:hAnsi="Cambria"/>
          <w:color w:val="000000"/>
          <w:sz w:val="24"/>
          <w:szCs w:val="24"/>
        </w:rPr>
        <w:t>Zamawiający, zgodnie z art. 67 Ustawy z dnia 11 września 2019 r. – Prawo zamówień publicznych (Dz.U. z 2019 r. poz. 2019) określa następujące wymagania techniczne i organizacyjne sporządzania, wysyłania i odbierania korespondencji elektronicznej przy wykorzystaniu Platformy Zakupowej, tj.:</w:t>
      </w:r>
    </w:p>
    <w:p>
      <w:pPr>
        <w:pStyle w:val="ListParagraph"/>
        <w:numPr>
          <w:ilvl w:val="0"/>
          <w:numId w:val="49"/>
        </w:numPr>
        <w:shd w:val="clear" w:color="auto" w:fill="FFFFFF"/>
        <w:spacing w:lineRule="auto" w:line="276" w:before="0" w:after="0"/>
        <w:ind w:left="993" w:hanging="284"/>
        <w:contextualSpacing/>
        <w:rPr>
          <w:rFonts w:ascii="Cambria" w:hAnsi="Cambria" w:eastAsia="Times New Roman" w:cs="Calibri"/>
          <w:color w:val="000000"/>
          <w:sz w:val="24"/>
          <w:szCs w:val="24"/>
          <w:lang w:eastAsia="pl-PL"/>
        </w:rPr>
      </w:pPr>
      <w:r>
        <w:rPr>
          <w:rFonts w:eastAsia="Times New Roman" w:cs="Calibri" w:ascii="Cambria" w:hAnsi="Cambria"/>
          <w:color w:val="000000"/>
          <w:sz w:val="24"/>
          <w:szCs w:val="24"/>
          <w:lang w:eastAsia="pl-PL"/>
        </w:rPr>
        <w:t>stały dostęp do sieci Internet o gwarantowanej przepustowości nie mniejszej niż 512 kb/s;</w:t>
      </w:r>
    </w:p>
    <w:p>
      <w:pPr>
        <w:pStyle w:val="ListParagraph"/>
        <w:numPr>
          <w:ilvl w:val="0"/>
          <w:numId w:val="49"/>
        </w:numPr>
        <w:shd w:val="clear" w:color="auto" w:fill="FFFFFF"/>
        <w:spacing w:lineRule="auto" w:line="276" w:before="0" w:after="0"/>
        <w:ind w:left="993" w:hanging="284"/>
        <w:contextualSpacing/>
        <w:rPr>
          <w:rFonts w:ascii="Cambria" w:hAnsi="Cambria" w:eastAsia="Times New Roman" w:cs="Calibri"/>
          <w:color w:val="000000"/>
          <w:sz w:val="24"/>
          <w:szCs w:val="24"/>
          <w:lang w:eastAsia="pl-PL"/>
        </w:rPr>
      </w:pPr>
      <w:r>
        <w:rPr>
          <w:rFonts w:eastAsia="Times New Roman" w:cs="Calibri" w:ascii="Cambria" w:hAnsi="Cambria"/>
          <w:color w:val="000000"/>
          <w:sz w:val="24"/>
          <w:szCs w:val="24"/>
          <w:lang w:eastAsia="pl-PL"/>
        </w:rPr>
        <w:t>Komputer klasy PC lub MAC, o następującej konfiguracji: pamięć min 2GB Ram, procesor Intel IV 2GHZ, jeden z systemów operacyjnych - MS Windows 10 , Mac Os x 10.4, Linux, lub ich nowsze wersje;</w:t>
      </w:r>
    </w:p>
    <w:p>
      <w:pPr>
        <w:pStyle w:val="ListParagraph"/>
        <w:numPr>
          <w:ilvl w:val="0"/>
          <w:numId w:val="49"/>
        </w:numPr>
        <w:shd w:val="clear" w:color="auto" w:fill="FFFFFF"/>
        <w:spacing w:lineRule="auto" w:line="276" w:before="0" w:after="0"/>
        <w:ind w:left="993" w:hanging="284"/>
        <w:contextualSpacing/>
        <w:rPr>
          <w:rFonts w:ascii="Cambria" w:hAnsi="Cambria" w:eastAsia="Times New Roman" w:cs="Calibri"/>
          <w:color w:val="000000"/>
          <w:sz w:val="24"/>
          <w:szCs w:val="24"/>
          <w:lang w:eastAsia="pl-PL"/>
        </w:rPr>
      </w:pPr>
      <w:r>
        <w:rPr>
          <w:rFonts w:eastAsia="Times New Roman" w:cs="Calibri" w:ascii="Cambria" w:hAnsi="Cambria"/>
          <w:color w:val="000000"/>
          <w:sz w:val="24"/>
          <w:szCs w:val="24"/>
          <w:lang w:eastAsia="pl-PL"/>
        </w:rPr>
        <w:t>zainstalowana dowolna przeglądarka internetowa najlepiej najnowszej dostępnej wersji obsługująca TLS 1.2 z wyjątkiem Internet Explorer;</w:t>
      </w:r>
    </w:p>
    <w:p>
      <w:pPr>
        <w:pStyle w:val="ListParagraph"/>
        <w:numPr>
          <w:ilvl w:val="0"/>
          <w:numId w:val="49"/>
        </w:numPr>
        <w:shd w:val="clear" w:color="auto" w:fill="FFFFFF"/>
        <w:spacing w:lineRule="auto" w:line="276" w:before="0" w:after="0"/>
        <w:ind w:left="993" w:hanging="284"/>
        <w:contextualSpacing/>
        <w:rPr>
          <w:rFonts w:ascii="Cambria" w:hAnsi="Cambria" w:eastAsia="Times New Roman" w:cs="Calibri"/>
          <w:color w:val="000000"/>
          <w:sz w:val="24"/>
          <w:szCs w:val="24"/>
          <w:lang w:eastAsia="pl-PL"/>
        </w:rPr>
      </w:pPr>
      <w:r>
        <w:rPr>
          <w:rFonts w:eastAsia="Times New Roman" w:cs="Calibri" w:ascii="Cambria" w:hAnsi="Cambria"/>
          <w:color w:val="000000"/>
          <w:sz w:val="24"/>
          <w:szCs w:val="24"/>
          <w:lang w:eastAsia="pl-PL"/>
        </w:rPr>
        <w:t>Włączona obsługa JavaScript;</w:t>
      </w:r>
    </w:p>
    <w:p>
      <w:pPr>
        <w:pStyle w:val="ListParagraph"/>
        <w:numPr>
          <w:ilvl w:val="0"/>
          <w:numId w:val="49"/>
        </w:numPr>
        <w:shd w:val="clear" w:color="auto" w:fill="FFFFFF"/>
        <w:spacing w:lineRule="auto" w:line="276" w:before="0" w:after="0"/>
        <w:ind w:left="993" w:hanging="284"/>
        <w:contextualSpacing/>
        <w:rPr>
          <w:rFonts w:ascii="Cambria" w:hAnsi="Cambria" w:eastAsia="Times New Roman" w:cs="Calibri"/>
          <w:color w:val="000000"/>
          <w:sz w:val="24"/>
          <w:szCs w:val="24"/>
          <w:lang w:eastAsia="pl-PL"/>
        </w:rPr>
      </w:pPr>
      <w:r>
        <w:rPr>
          <w:rFonts w:eastAsia="Times New Roman" w:cs="Calibri" w:ascii="Cambria" w:hAnsi="Cambria"/>
          <w:color w:val="000000"/>
          <w:sz w:val="24"/>
          <w:szCs w:val="24"/>
          <w:lang w:eastAsia="pl-PL"/>
        </w:rPr>
        <w:t>Zainstalowany program Acrobat Reader lub inny obsługujący pliki w formacie .pdf.;</w:t>
      </w:r>
    </w:p>
    <w:p>
      <w:pPr>
        <w:pStyle w:val="ListParagraph"/>
        <w:numPr>
          <w:ilvl w:val="0"/>
          <w:numId w:val="49"/>
        </w:numPr>
        <w:shd w:val="clear" w:color="auto" w:fill="FFFFFF"/>
        <w:spacing w:lineRule="auto" w:line="276" w:before="0" w:after="0"/>
        <w:ind w:left="993" w:hanging="284"/>
        <w:contextualSpacing/>
        <w:rPr>
          <w:rFonts w:ascii="Cambria" w:hAnsi="Cambria" w:eastAsia="Times New Roman" w:cs="Calibri"/>
          <w:color w:val="000000"/>
          <w:sz w:val="24"/>
          <w:szCs w:val="24"/>
          <w:lang w:eastAsia="pl-PL"/>
        </w:rPr>
      </w:pPr>
      <w:r>
        <w:rPr>
          <w:rFonts w:eastAsia="Times New Roman" w:cs="Calibri" w:ascii="Cambria" w:hAnsi="Cambria"/>
          <w:color w:val="000000"/>
          <w:sz w:val="24"/>
          <w:szCs w:val="24"/>
          <w:lang w:eastAsia="pl-PL"/>
        </w:rPr>
        <w:t>podłączony lub wbudowany do komputera czytnik karty kryptograficznej wydanej przez wystawcę certyfikatu używanego przez Wykonawcę.</w:t>
      </w:r>
    </w:p>
    <w:p>
      <w:pPr>
        <w:pStyle w:val="ListParagraph"/>
        <w:shd w:val="clear" w:color="auto" w:fill="FFFFFF"/>
        <w:spacing w:lineRule="auto" w:line="276"/>
        <w:rPr>
          <w:rFonts w:ascii="Cambria" w:hAnsi="Cambria" w:cs="Calibri"/>
          <w:color w:val="000000"/>
          <w:sz w:val="24"/>
          <w:szCs w:val="24"/>
        </w:rPr>
      </w:pPr>
      <w:r>
        <w:rPr>
          <w:rFonts w:cs="Calibri" w:ascii="Cambria" w:hAnsi="Cambria"/>
          <w:color w:val="000000"/>
          <w:sz w:val="24"/>
          <w:szCs w:val="24"/>
        </w:rPr>
        <w:t>Zamawiający, zgodnie z §11 ust. 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podaje następujące informacje na temat specyfikacji połączenia, formatu przesyłanych danych oraz szyfrowania i oznaczania czasu przekazania i odbioru danych:</w:t>
      </w:r>
    </w:p>
    <w:p>
      <w:pPr>
        <w:pStyle w:val="ListParagraph"/>
        <w:numPr>
          <w:ilvl w:val="2"/>
          <w:numId w:val="50"/>
        </w:numPr>
        <w:shd w:val="clear" w:color="auto" w:fill="FFFFFF"/>
        <w:spacing w:lineRule="auto" w:line="276" w:before="0" w:after="0"/>
        <w:ind w:left="993" w:hanging="284"/>
        <w:contextualSpacing/>
        <w:rPr>
          <w:rFonts w:ascii="Cambria" w:hAnsi="Cambria" w:eastAsia="Times New Roman" w:cs="Calibri"/>
          <w:color w:val="000000"/>
          <w:sz w:val="24"/>
          <w:szCs w:val="24"/>
          <w:lang w:eastAsia="pl-PL"/>
        </w:rPr>
      </w:pPr>
      <w:r>
        <w:rPr>
          <w:rFonts w:eastAsia="Times New Roman" w:cs="Calibri" w:ascii="Cambria" w:hAnsi="Cambria"/>
          <w:color w:val="000000"/>
          <w:sz w:val="24"/>
          <w:szCs w:val="24"/>
          <w:lang w:eastAsia="pl-PL"/>
        </w:rPr>
        <w:t>dopuszczalne formaty przesyłanych danych, tj. plików o wielkości do 100 MB w formatach: .doc, .pdf, .zip, .docx, .xls, .xlsx, .rar, .7zip, .jpg, .jpeg, .png, .txt, .tiff, .xades, .sig,</w:t>
      </w:r>
    </w:p>
    <w:p>
      <w:pPr>
        <w:pStyle w:val="ListParagraph"/>
        <w:numPr>
          <w:ilvl w:val="2"/>
          <w:numId w:val="50"/>
        </w:numPr>
        <w:shd w:val="clear" w:color="auto" w:fill="FFFFFF"/>
        <w:spacing w:lineRule="auto" w:line="276" w:before="0" w:after="0"/>
        <w:ind w:left="993" w:hanging="284"/>
        <w:contextualSpacing/>
        <w:rPr>
          <w:rFonts w:ascii="Cambria" w:hAnsi="Cambria" w:eastAsia="Times New Roman" w:cs="Calibri"/>
          <w:color w:val="000000"/>
          <w:sz w:val="24"/>
          <w:szCs w:val="24"/>
          <w:lang w:eastAsia="pl-PL"/>
        </w:rPr>
      </w:pPr>
      <w:r>
        <w:rPr>
          <w:rFonts w:eastAsia="Times New Roman" w:cs="Calibri" w:ascii="Cambria" w:hAnsi="Cambria"/>
          <w:color w:val="000000"/>
          <w:sz w:val="24"/>
          <w:szCs w:val="24"/>
          <w:lang w:eastAsia="pl-PL"/>
        </w:rPr>
        <w:t>informacje na temat kodowania i czasu odbioru danych: - plik załączony przez Wykonawcę na Platformie Zamówień Publicznych ZETOPZP i zapisany, widoczny jest w Systemie, jako zaszyfrowany – format kodowania UTF8. Możliwość otworzenia pliku dostępna jest dopiero po odszyfrowaniu przez Zamawiającego po upływie terminu składania ofert;</w:t>
      </w:r>
    </w:p>
    <w:p>
      <w:pPr>
        <w:pStyle w:val="ListParagraph"/>
        <w:shd w:val="clear" w:color="auto" w:fill="FFFFFF"/>
        <w:spacing w:lineRule="auto" w:line="276"/>
        <w:ind w:left="709" w:hanging="709"/>
        <w:rPr>
          <w:rFonts w:ascii="Cambria" w:hAnsi="Cambria" w:cs="Calibri" w:asciiTheme="majorHAnsi" w:hAnsiTheme="majorHAnsi"/>
          <w:color w:val="000000"/>
          <w:sz w:val="24"/>
          <w:szCs w:val="24"/>
        </w:rPr>
      </w:pPr>
      <w:r>
        <w:rPr>
          <w:rFonts w:cs="Calibri" w:ascii="Cambria" w:hAnsi="Cambria" w:asciiTheme="majorHAnsi" w:hAnsiTheme="majorHAnsi"/>
          <w:color w:val="000000"/>
          <w:sz w:val="24"/>
          <w:szCs w:val="24"/>
        </w:rPr>
        <w:t>Oznaczenie czasu odbioru danych przez Platformę stanowi datę oraz dokładny czas (hh:mm:ss) generowany wg czasu platformy Microsoft Azure, który jest synchronizowany ze znacznikiem czasu UTC.</w:t>
      </w:r>
    </w:p>
    <w:p>
      <w:pPr>
        <w:pStyle w:val="ListParagraph"/>
        <w:shd w:val="clear" w:color="auto" w:fill="FFFFFF"/>
        <w:spacing w:lineRule="auto" w:line="276"/>
        <w:ind w:left="709" w:hanging="709"/>
        <w:rPr>
          <w:rFonts w:ascii="Cambria" w:hAnsi="Cambria" w:cs="Calibri" w:asciiTheme="majorHAnsi" w:hAnsiTheme="majorHAnsi"/>
          <w:color w:val="000000"/>
          <w:sz w:val="24"/>
          <w:szCs w:val="24"/>
        </w:rPr>
      </w:pPr>
      <w:r>
        <w:rPr>
          <w:rFonts w:cs="Calibri" w:ascii="Cambria" w:hAnsi="Cambria" w:asciiTheme="majorHAnsi" w:hAnsiTheme="majorHAnsi"/>
          <w:color w:val="000000"/>
          <w:sz w:val="24"/>
          <w:szCs w:val="24"/>
        </w:rPr>
        <w:t>Wykonawca powinien dokładnie zapoznać się z niniejszą SWZ i złożyć ofertę zgodnie z jej wymaganiami.</w:t>
      </w:r>
    </w:p>
    <w:p>
      <w:pPr>
        <w:pStyle w:val="ListParagraph"/>
        <w:widowControl w:val="false"/>
        <w:numPr>
          <w:ilvl w:val="0"/>
          <w:numId w:val="0"/>
        </w:numPr>
        <w:suppressAutoHyphens w:val="true"/>
        <w:spacing w:lineRule="auto" w:line="276"/>
        <w:ind w:left="709" w:hanging="0"/>
        <w:outlineLvl w:val="3"/>
        <w:rPr>
          <w:rFonts w:ascii="Cambria" w:hAnsi="Cambria" w:asciiTheme="majorHAnsi" w:hAnsiTheme="majorHAnsi"/>
          <w:color w:val="000000" w:themeColor="text1"/>
          <w:sz w:val="24"/>
          <w:szCs w:val="24"/>
        </w:rPr>
      </w:pPr>
      <w:r>
        <w:rPr>
          <w:rFonts w:asciiTheme="majorHAnsi" w:hAnsiTheme="majorHAnsi" w:ascii="Cambria" w:hAnsi="Cambria"/>
          <w:color w:val="000000" w:themeColor="text1"/>
          <w:sz w:val="24"/>
          <w:szCs w:val="24"/>
        </w:rPr>
      </w:r>
    </w:p>
    <w:tbl>
      <w:tblPr>
        <w:tblW w:w="9072" w:type="dxa"/>
        <w:jc w:val="center"/>
        <w:tblInd w:w="0" w:type="dxa"/>
        <w:tblCellMar>
          <w:top w:w="0" w:type="dxa"/>
          <w:left w:w="108" w:type="dxa"/>
          <w:bottom w:w="0" w:type="dxa"/>
          <w:right w:w="108" w:type="dxa"/>
        </w:tblCellMar>
        <w:tblLook w:firstRow="1" w:noVBand="0" w:lastRow="0" w:firstColumn="1" w:lastColumn="0" w:noHBand="0" w:val="00a0"/>
      </w:tblPr>
      <w:tblGrid>
        <w:gridCol w:w="9072"/>
      </w:tblGrid>
      <w:tr>
        <w:trPr/>
        <w:tc>
          <w:tcPr>
            <w:tcW w:w="9072" w:type="dxa"/>
            <w:tcBorders>
              <w:bottom w:val="single" w:sz="4" w:space="0" w:color="000000"/>
            </w:tcBorders>
            <w:shd w:color="auto" w:fill="D9D9D9" w:themeFill="background1" w:themeFillShade="d9" w:val="clear"/>
          </w:tcPr>
          <w:p>
            <w:pPr>
              <w:pStyle w:val="Normal"/>
              <w:suppressAutoHyphens w:val="true"/>
              <w:spacing w:lineRule="auto" w:line="276" w:before="0" w:after="0"/>
              <w:contextualSpacing/>
              <w:jc w:val="center"/>
              <w:textAlignment w:val="baseline"/>
              <w:rPr>
                <w:rFonts w:ascii="Cambria" w:hAnsi="Cambria" w:asciiTheme="majorHAnsi" w:hAnsiTheme="majorHAnsi"/>
                <w:sz w:val="26"/>
                <w:szCs w:val="26"/>
              </w:rPr>
            </w:pPr>
            <w:r>
              <w:rPr>
                <w:rFonts w:ascii="Cambria" w:hAnsi="Cambria" w:asciiTheme="majorHAnsi" w:hAnsiTheme="majorHAnsi"/>
                <w:sz w:val="26"/>
                <w:szCs w:val="26"/>
              </w:rPr>
              <w:t>Rozdział 12</w:t>
            </w:r>
          </w:p>
          <w:p>
            <w:pPr>
              <w:pStyle w:val="Normal"/>
              <w:suppressAutoHyphens w:val="true"/>
              <w:spacing w:lineRule="auto" w:line="276" w:before="0" w:after="0"/>
              <w:contextualSpacing/>
              <w:jc w:val="center"/>
              <w:textAlignment w:val="baseline"/>
              <w:rPr>
                <w:rFonts w:ascii="Cambria" w:hAnsi="Cambria" w:asciiTheme="majorHAnsi" w:hAnsiTheme="majorHAnsi"/>
              </w:rPr>
            </w:pPr>
            <w:r>
              <w:rPr>
                <w:rFonts w:ascii="Cambria" w:hAnsi="Cambria" w:asciiTheme="majorHAnsi" w:hAnsiTheme="majorHAnsi"/>
                <w:b/>
                <w:sz w:val="26"/>
                <w:szCs w:val="26"/>
              </w:rPr>
              <w:t>WYMAGANIA DOTYCZĄCE WADIUM</w:t>
            </w:r>
          </w:p>
        </w:tc>
      </w:tr>
    </w:tbl>
    <w:p>
      <w:pPr>
        <w:pStyle w:val="Kolorowalistaakcent11"/>
        <w:widowControl w:val="false"/>
        <w:numPr>
          <w:ilvl w:val="0"/>
          <w:numId w:val="0"/>
        </w:numPr>
        <w:spacing w:lineRule="auto" w:line="276" w:before="0" w:after="0"/>
        <w:ind w:left="0" w:hanging="0"/>
        <w:contextualSpacing/>
        <w:outlineLvl w:val="3"/>
        <w:rPr>
          <w:rFonts w:ascii="Cambria" w:hAnsi="Cambria" w:cs="Arial" w:asciiTheme="majorHAnsi" w:hAnsiTheme="majorHAnsi"/>
          <w:bCs/>
          <w:sz w:val="24"/>
          <w:szCs w:val="24"/>
          <w:lang w:eastAsia="pl-PL"/>
        </w:rPr>
      </w:pPr>
      <w:r>
        <w:rPr>
          <w:rFonts w:cs="Arial" w:ascii="Cambria" w:hAnsi="Cambria"/>
          <w:bCs/>
          <w:sz w:val="24"/>
          <w:szCs w:val="24"/>
          <w:lang w:eastAsia="pl-PL"/>
        </w:rPr>
      </w:r>
    </w:p>
    <w:p>
      <w:pPr>
        <w:pStyle w:val="Kolorowalistaakcent11"/>
        <w:widowControl w:val="false"/>
        <w:numPr>
          <w:ilvl w:val="0"/>
          <w:numId w:val="0"/>
        </w:numPr>
        <w:spacing w:lineRule="auto" w:line="276" w:before="0" w:after="0"/>
        <w:ind w:left="0" w:hanging="0"/>
        <w:contextualSpacing/>
        <w:outlineLvl w:val="3"/>
        <w:rPr>
          <w:rFonts w:ascii="Cambria" w:hAnsi="Cambria" w:cs="Arial" w:asciiTheme="majorHAnsi" w:hAnsiTheme="majorHAnsi"/>
          <w:bCs/>
          <w:sz w:val="24"/>
          <w:szCs w:val="24"/>
          <w:lang w:eastAsia="pl-PL"/>
        </w:rPr>
      </w:pPr>
      <w:r>
        <w:rPr>
          <w:rFonts w:cs="Arial" w:ascii="Cambria" w:hAnsi="Cambria" w:asciiTheme="majorHAnsi" w:hAnsiTheme="majorHAnsi"/>
          <w:bCs/>
          <w:sz w:val="24"/>
          <w:szCs w:val="24"/>
          <w:lang w:eastAsia="pl-PL"/>
        </w:rPr>
        <w:t xml:space="preserve">Zamawiający </w:t>
      </w:r>
      <w:r>
        <w:rPr>
          <w:rFonts w:cs="Arial" w:ascii="Cambria" w:hAnsi="Cambria" w:asciiTheme="majorHAnsi" w:hAnsiTheme="majorHAnsi"/>
          <w:b/>
          <w:sz w:val="24"/>
          <w:szCs w:val="24"/>
          <w:u w:val="single"/>
          <w:lang w:eastAsia="pl-PL"/>
        </w:rPr>
        <w:t>nie wymaga</w:t>
      </w:r>
      <w:r>
        <w:rPr>
          <w:rFonts w:cs="Arial" w:ascii="Cambria" w:hAnsi="Cambria" w:asciiTheme="majorHAnsi" w:hAnsiTheme="majorHAnsi"/>
          <w:bCs/>
          <w:sz w:val="24"/>
          <w:szCs w:val="24"/>
          <w:lang w:eastAsia="pl-PL"/>
        </w:rPr>
        <w:t xml:space="preserve"> wnoszenia </w:t>
      </w:r>
      <w:r>
        <w:rPr>
          <w:rFonts w:cs="Arial" w:ascii="Cambria" w:hAnsi="Cambria" w:asciiTheme="majorHAnsi" w:hAnsiTheme="majorHAnsi"/>
          <w:b/>
          <w:sz w:val="24"/>
          <w:szCs w:val="24"/>
          <w:lang w:eastAsia="pl-PL"/>
        </w:rPr>
        <w:t xml:space="preserve">wadium </w:t>
      </w:r>
      <w:r>
        <w:rPr>
          <w:rFonts w:cs="Arial" w:ascii="Cambria" w:hAnsi="Cambria" w:asciiTheme="majorHAnsi" w:hAnsiTheme="majorHAnsi"/>
          <w:bCs/>
          <w:sz w:val="24"/>
          <w:szCs w:val="24"/>
          <w:lang w:eastAsia="pl-PL"/>
        </w:rPr>
        <w:t>w niniejszym postępowaniu.</w:t>
      </w:r>
    </w:p>
    <w:p>
      <w:pPr>
        <w:pStyle w:val="Kolorowalistaakcent11"/>
        <w:tabs>
          <w:tab w:val="left" w:pos="709" w:leader="none"/>
        </w:tabs>
        <w:spacing w:lineRule="auto" w:line="276"/>
        <w:ind w:left="708" w:hanging="0"/>
        <w:rPr>
          <w:rFonts w:ascii="Cambria" w:hAnsi="Cambria" w:cs="Arial" w:asciiTheme="majorHAnsi" w:hAnsiTheme="majorHAnsi"/>
          <w:sz w:val="24"/>
          <w:szCs w:val="24"/>
        </w:rPr>
      </w:pPr>
      <w:r>
        <w:rPr>
          <w:rFonts w:cs="Arial" w:ascii="Cambria" w:hAnsi="Cambria"/>
          <w:sz w:val="24"/>
          <w:szCs w:val="24"/>
        </w:rPr>
      </w:r>
    </w:p>
    <w:tbl>
      <w:tblPr>
        <w:tblW w:w="8964" w:type="dxa"/>
        <w:jc w:val="left"/>
        <w:tblInd w:w="108" w:type="dxa"/>
        <w:tblCellMar>
          <w:top w:w="0" w:type="dxa"/>
          <w:left w:w="108" w:type="dxa"/>
          <w:bottom w:w="0" w:type="dxa"/>
          <w:right w:w="108" w:type="dxa"/>
        </w:tblCellMar>
        <w:tblLook w:firstRow="1" w:noVBand="0" w:lastRow="0" w:firstColumn="1" w:lastColumn="0" w:noHBand="0" w:val="00a0"/>
      </w:tblPr>
      <w:tblGrid>
        <w:gridCol w:w="8964"/>
      </w:tblGrid>
      <w:tr>
        <w:trPr/>
        <w:tc>
          <w:tcPr>
            <w:tcW w:w="8964" w:type="dxa"/>
            <w:tcBorders>
              <w:bottom w:val="single" w:sz="4" w:space="0" w:color="000000"/>
            </w:tcBorders>
            <w:shd w:color="auto" w:fill="D9D9D9" w:themeFill="background1" w:themeFillShade="d9" w:val="clear"/>
          </w:tcPr>
          <w:p>
            <w:pPr>
              <w:pStyle w:val="Normal"/>
              <w:suppressAutoHyphens w:val="true"/>
              <w:spacing w:lineRule="auto" w:line="276" w:before="0" w:after="0"/>
              <w:contextualSpacing/>
              <w:jc w:val="center"/>
              <w:textAlignment w:val="baseline"/>
              <w:rPr>
                <w:rFonts w:ascii="Cambria" w:hAnsi="Cambria" w:asciiTheme="majorHAnsi" w:hAnsiTheme="majorHAnsi"/>
                <w:sz w:val="26"/>
                <w:szCs w:val="26"/>
              </w:rPr>
            </w:pPr>
            <w:r>
              <w:rPr>
                <w:rFonts w:ascii="Cambria" w:hAnsi="Cambria" w:asciiTheme="majorHAnsi" w:hAnsiTheme="majorHAnsi"/>
                <w:sz w:val="26"/>
                <w:szCs w:val="26"/>
              </w:rPr>
              <w:t>Rozdział 13</w:t>
            </w:r>
          </w:p>
          <w:p>
            <w:pPr>
              <w:pStyle w:val="Normal"/>
              <w:suppressAutoHyphens w:val="true"/>
              <w:spacing w:lineRule="auto" w:line="276" w:before="0" w:after="0"/>
              <w:contextualSpacing/>
              <w:jc w:val="center"/>
              <w:textAlignment w:val="baseline"/>
              <w:rPr>
                <w:rFonts w:ascii="Cambria" w:hAnsi="Cambria" w:asciiTheme="majorHAnsi" w:hAnsiTheme="majorHAnsi"/>
              </w:rPr>
            </w:pPr>
            <w:r>
              <w:rPr>
                <w:rFonts w:ascii="Cambria" w:hAnsi="Cambria" w:asciiTheme="majorHAnsi" w:hAnsiTheme="majorHAnsi"/>
                <w:b/>
                <w:sz w:val="26"/>
                <w:szCs w:val="26"/>
              </w:rPr>
              <w:t>OPIS SPOSOBU PRZYGOTOWANIA OFERTY</w:t>
            </w:r>
          </w:p>
        </w:tc>
      </w:tr>
    </w:tbl>
    <w:p>
      <w:pPr>
        <w:pStyle w:val="Kolorowalistaakcent11"/>
        <w:widowControl w:val="false"/>
        <w:numPr>
          <w:ilvl w:val="0"/>
          <w:numId w:val="0"/>
        </w:numPr>
        <w:spacing w:lineRule="auto" w:line="276" w:before="0" w:after="0"/>
        <w:ind w:left="0" w:hanging="0"/>
        <w:contextualSpacing/>
        <w:outlineLvl w:val="3"/>
        <w:rPr>
          <w:rFonts w:ascii="Cambria" w:hAnsi="Cambria" w:cs="Arial" w:asciiTheme="majorHAnsi" w:hAnsiTheme="majorHAnsi"/>
          <w:bCs/>
          <w:sz w:val="24"/>
          <w:szCs w:val="24"/>
          <w:lang w:eastAsia="pl-PL"/>
        </w:rPr>
      </w:pPr>
      <w:r>
        <w:rPr>
          <w:rFonts w:cs="Arial" w:ascii="Cambria" w:hAnsi="Cambria"/>
          <w:bCs/>
          <w:sz w:val="24"/>
          <w:szCs w:val="24"/>
          <w:lang w:eastAsia="pl-PL"/>
        </w:rPr>
      </w:r>
    </w:p>
    <w:p>
      <w:pPr>
        <w:pStyle w:val="ListParagraph"/>
        <w:widowControl w:val="false"/>
        <w:numPr>
          <w:ilvl w:val="1"/>
          <w:numId w:val="37"/>
        </w:numPr>
        <w:spacing w:lineRule="auto" w:line="276"/>
        <w:outlineLvl w:val="3"/>
        <w:rPr>
          <w:rFonts w:ascii="Cambria" w:hAnsi="Cambria" w:cs="Arial"/>
          <w:bCs/>
          <w:sz w:val="24"/>
          <w:szCs w:val="24"/>
        </w:rPr>
      </w:pPr>
      <w:r>
        <w:rPr>
          <w:rFonts w:cs="Arial" w:ascii="Cambria" w:hAnsi="Cambria"/>
          <w:bCs/>
          <w:sz w:val="24"/>
          <w:szCs w:val="24"/>
        </w:rPr>
        <w:t xml:space="preserve">Każdy Wykonawca może złożyć </w:t>
      </w:r>
      <w:r>
        <w:rPr>
          <w:rFonts w:cs="Arial" w:ascii="Cambria" w:hAnsi="Cambria"/>
          <w:b/>
          <w:bCs/>
          <w:sz w:val="24"/>
          <w:szCs w:val="24"/>
        </w:rPr>
        <w:t>tylko jedną ofertę</w:t>
      </w:r>
      <w:r>
        <w:rPr>
          <w:rFonts w:cs="Arial" w:ascii="Cambria" w:hAnsi="Cambria"/>
          <w:bCs/>
          <w:sz w:val="24"/>
          <w:szCs w:val="24"/>
        </w:rPr>
        <w:t>. Złożenie więcej niż jednej oferty spowoduje odrzucenie wszystkich ofert złożonych przez Wykonawcę.</w:t>
      </w:r>
    </w:p>
    <w:p>
      <w:pPr>
        <w:pStyle w:val="ListParagraph"/>
        <w:widowControl w:val="false"/>
        <w:numPr>
          <w:ilvl w:val="1"/>
          <w:numId w:val="7"/>
        </w:numPr>
        <w:spacing w:lineRule="auto" w:line="276"/>
        <w:outlineLvl w:val="3"/>
        <w:rPr>
          <w:rFonts w:ascii="Cambria" w:hAnsi="Cambria" w:cs="Arial" w:asciiTheme="majorHAnsi" w:hAnsiTheme="majorHAnsi"/>
          <w:sz w:val="24"/>
          <w:szCs w:val="24"/>
        </w:rPr>
      </w:pPr>
      <w:r>
        <w:rPr>
          <w:rFonts w:cs="Arial" w:ascii="Cambria" w:hAnsi="Cambria" w:asciiTheme="majorHAnsi" w:hAnsiTheme="majorHAnsi"/>
          <w:b/>
          <w:color w:val="000000" w:themeColor="text1"/>
          <w:sz w:val="24"/>
          <w:szCs w:val="24"/>
        </w:rPr>
        <w:t xml:space="preserve">Ofertę </w:t>
      </w:r>
      <w:r>
        <w:rPr>
          <w:rFonts w:ascii="Cambria" w:hAnsi="Cambria"/>
          <w:b/>
          <w:color w:val="000000"/>
          <w:sz w:val="24"/>
          <w:szCs w:val="24"/>
          <w:shd w:fill="FFFFFF" w:val="clear"/>
        </w:rPr>
        <w:t xml:space="preserve">składa się, </w:t>
      </w:r>
      <w:r>
        <w:rPr>
          <w:rFonts w:ascii="Cambria" w:hAnsi="Cambria"/>
          <w:b/>
          <w:color w:val="000000"/>
          <w:sz w:val="24"/>
          <w:szCs w:val="24"/>
          <w:u w:val="single"/>
          <w:shd w:fill="FFFFFF" w:val="clear"/>
        </w:rPr>
        <w:t>pod rygorem nieważności</w:t>
      </w:r>
      <w:r>
        <w:rPr>
          <w:rFonts w:ascii="Cambria" w:hAnsi="Cambria"/>
          <w:b/>
          <w:color w:val="000000"/>
          <w:sz w:val="24"/>
          <w:szCs w:val="24"/>
          <w:shd w:fill="FFFFFF" w:val="clear"/>
        </w:rPr>
        <w:t>, w formie elektronicznej</w:t>
      </w:r>
      <w:r>
        <w:rPr>
          <w:rFonts w:ascii="Cambria" w:hAnsi="Cambria"/>
          <w:color w:val="000000"/>
          <w:sz w:val="24"/>
          <w:szCs w:val="24"/>
          <w:shd w:fill="FFFFFF" w:val="clear"/>
        </w:rPr>
        <w:t xml:space="preserve"> w formatach danych określonych w przepisach wydanych na podstawie </w:t>
      </w:r>
      <w:r>
        <w:rPr>
          <w:rFonts w:ascii="Cambria" w:hAnsi="Cambria"/>
          <w:sz w:val="24"/>
          <w:szCs w:val="24"/>
          <w:shd w:fill="FFFFFF" w:val="clear"/>
        </w:rPr>
        <w:t>art. 18</w:t>
      </w:r>
      <w:r>
        <w:rPr>
          <w:rFonts w:ascii="Cambria" w:hAnsi="Cambria"/>
          <w:color w:val="000000"/>
          <w:sz w:val="24"/>
          <w:szCs w:val="24"/>
          <w:shd w:fill="FFFFFF" w:val="clear"/>
        </w:rPr>
        <w:t xml:space="preserve"> ustawy z dnia 17 lutego 2005 r. o informatyzacji działalności podmiotów realizujących zadania publiczne (Dz. U. z 2020 r. poz. 346, 568, 695, 1517 i 2320), z zastrzeżeniem formatów, o których mowa w </w:t>
      </w:r>
      <w:r>
        <w:rPr>
          <w:rFonts w:ascii="Cambria" w:hAnsi="Cambria"/>
          <w:sz w:val="24"/>
          <w:szCs w:val="24"/>
          <w:shd w:fill="FFFFFF" w:val="clear"/>
        </w:rPr>
        <w:t>art. 66 ust. 1</w:t>
      </w:r>
      <w:r>
        <w:rPr>
          <w:rFonts w:ascii="Cambria" w:hAnsi="Cambria"/>
          <w:color w:val="000000"/>
          <w:sz w:val="24"/>
          <w:szCs w:val="24"/>
          <w:shd w:fill="FFFFFF" w:val="clear"/>
        </w:rPr>
        <w:t xml:space="preserve"> ustawy Pzp, z uwzględnieniem rodzaju przekazywanych danych.</w:t>
      </w:r>
    </w:p>
    <w:p>
      <w:pPr>
        <w:pStyle w:val="ListParagraph"/>
        <w:widowControl w:val="false"/>
        <w:numPr>
          <w:ilvl w:val="1"/>
          <w:numId w:val="7"/>
        </w:numPr>
        <w:spacing w:lineRule="auto" w:line="276"/>
        <w:outlineLvl w:val="3"/>
        <w:rPr>
          <w:rFonts w:ascii="Cambria" w:hAnsi="Cambria" w:cs="Arial" w:asciiTheme="majorHAnsi" w:hAnsiTheme="majorHAnsi"/>
          <w:sz w:val="24"/>
          <w:szCs w:val="24"/>
        </w:rPr>
      </w:pPr>
      <w:r>
        <w:rPr>
          <w:rFonts w:cs="Arial" w:ascii="Cambria" w:hAnsi="Cambria" w:asciiTheme="majorHAnsi" w:hAnsiTheme="majorHAnsi"/>
          <w:color w:val="000000" w:themeColor="text1"/>
          <w:sz w:val="24"/>
          <w:szCs w:val="24"/>
        </w:rPr>
        <w:t xml:space="preserve">Sposób złożenia oferty w tym zaszyfrowania oferty opisany został w Instrukcji użytkownika. Wykonawca zobowiązany jest do zapoznania się z treścią ww. Instrukcji przed złożeniem oferty. Składając ofertę Wykonawca akceptuje treść ww. Instrukcji. </w:t>
      </w:r>
    </w:p>
    <w:p>
      <w:pPr>
        <w:pStyle w:val="ListParagraph"/>
        <w:widowControl w:val="false"/>
        <w:numPr>
          <w:ilvl w:val="1"/>
          <w:numId w:val="7"/>
        </w:numPr>
        <w:spacing w:lineRule="auto" w:line="276"/>
        <w:outlineLvl w:val="3"/>
        <w:rPr>
          <w:rFonts w:ascii="Cambria" w:hAnsi="Cambria" w:cs="Arial" w:asciiTheme="majorHAnsi" w:hAnsiTheme="majorHAnsi"/>
          <w:bCs/>
          <w:sz w:val="24"/>
          <w:szCs w:val="24"/>
        </w:rPr>
      </w:pPr>
      <w:r>
        <w:rPr>
          <w:rFonts w:cs="Arial" w:ascii="Cambria" w:hAnsi="Cambria" w:asciiTheme="majorHAnsi" w:hAnsiTheme="majorHAnsi"/>
          <w:bCs/>
          <w:sz w:val="24"/>
          <w:szCs w:val="24"/>
        </w:rPr>
        <w:t>Oferta musi zawierać następujące oświadczenia i dokumenty:</w:t>
      </w:r>
    </w:p>
    <w:p>
      <w:pPr>
        <w:pStyle w:val="ListParagraph"/>
        <w:widowControl w:val="false"/>
        <w:numPr>
          <w:ilvl w:val="0"/>
          <w:numId w:val="15"/>
        </w:numPr>
        <w:spacing w:lineRule="auto" w:line="276"/>
        <w:ind w:left="993" w:hanging="284"/>
        <w:outlineLvl w:val="3"/>
        <w:rPr>
          <w:rFonts w:ascii="Cambria" w:hAnsi="Cambria" w:cs="Arial" w:asciiTheme="majorHAnsi" w:hAnsiTheme="majorHAnsi"/>
          <w:bCs/>
          <w:sz w:val="24"/>
          <w:szCs w:val="24"/>
        </w:rPr>
      </w:pPr>
      <w:r>
        <w:rPr>
          <w:rFonts w:cs="Arial" w:ascii="Cambria" w:hAnsi="Cambria" w:asciiTheme="majorHAnsi" w:hAnsiTheme="majorHAnsi"/>
          <w:b/>
          <w:bCs/>
          <w:sz w:val="24"/>
          <w:szCs w:val="24"/>
        </w:rPr>
        <w:t xml:space="preserve">Formularz ofertowy </w:t>
      </w:r>
      <w:r>
        <w:rPr>
          <w:rFonts w:cs="Arial" w:ascii="Cambria" w:hAnsi="Cambria" w:asciiTheme="majorHAnsi" w:hAnsiTheme="majorHAnsi"/>
          <w:bCs/>
          <w:sz w:val="24"/>
          <w:szCs w:val="24"/>
        </w:rPr>
        <w:t xml:space="preserve">– do wykorzystania wzór (druk), stanowiący </w:t>
      </w:r>
      <w:r>
        <w:rPr>
          <w:rFonts w:cs="Arial" w:ascii="Cambria" w:hAnsi="Cambria" w:asciiTheme="majorHAnsi" w:hAnsiTheme="majorHAnsi"/>
          <w:b/>
          <w:bCs/>
          <w:sz w:val="24"/>
          <w:szCs w:val="24"/>
        </w:rPr>
        <w:t xml:space="preserve">Załącznik nr 4 do SWZ </w:t>
      </w:r>
      <w:r>
        <w:rPr>
          <w:rFonts w:cs="Arial" w:ascii="Cambria" w:hAnsi="Cambria" w:asciiTheme="majorHAnsi" w:hAnsiTheme="majorHAnsi"/>
          <w:bCs/>
          <w:sz w:val="24"/>
          <w:szCs w:val="24"/>
        </w:rPr>
        <w:t xml:space="preserve">(przy czym Wykonawca może sporządzić ofertę wg innego wzorca, powinna ona wówczas obejmować dane wymagane dla oferty </w:t>
        <w:br/>
        <w:t xml:space="preserve">w SWZ i załącznikach). </w:t>
      </w:r>
    </w:p>
    <w:p>
      <w:pPr>
        <w:pStyle w:val="ListParagraph"/>
        <w:widowControl w:val="false"/>
        <w:numPr>
          <w:ilvl w:val="0"/>
          <w:numId w:val="15"/>
        </w:numPr>
        <w:spacing w:lineRule="auto" w:line="276"/>
        <w:ind w:left="993" w:hanging="284"/>
        <w:outlineLvl w:val="3"/>
        <w:rPr>
          <w:rFonts w:ascii="Cambria" w:hAnsi="Cambria" w:cs="Arial" w:asciiTheme="majorHAnsi" w:hAnsiTheme="majorHAnsi"/>
          <w:bCs/>
          <w:sz w:val="24"/>
          <w:szCs w:val="24"/>
        </w:rPr>
      </w:pPr>
      <w:r>
        <w:rPr>
          <w:rFonts w:cs="Arial" w:ascii="Cambria" w:hAnsi="Cambria" w:asciiTheme="majorHAnsi" w:hAnsiTheme="majorHAnsi"/>
          <w:b/>
          <w:bCs/>
          <w:sz w:val="24"/>
          <w:szCs w:val="24"/>
        </w:rPr>
        <w:t>Oświadczenie  o których mowa w pkt 8.1 SWZ</w:t>
      </w:r>
      <w:r>
        <w:rPr>
          <w:rFonts w:cs="Arial" w:ascii="Cambria" w:hAnsi="Cambria" w:asciiTheme="majorHAnsi" w:hAnsiTheme="majorHAnsi"/>
          <w:bCs/>
          <w:sz w:val="24"/>
          <w:szCs w:val="24"/>
        </w:rPr>
        <w:t>; ( zał nr 6 do SWZ)</w:t>
      </w:r>
    </w:p>
    <w:p>
      <w:pPr>
        <w:pStyle w:val="ListParagraph"/>
        <w:widowControl w:val="false"/>
        <w:numPr>
          <w:ilvl w:val="0"/>
          <w:numId w:val="15"/>
        </w:numPr>
        <w:spacing w:lineRule="auto" w:line="276"/>
        <w:ind w:left="993" w:hanging="284"/>
        <w:outlineLvl w:val="3"/>
        <w:rPr>
          <w:rFonts w:ascii="Cambria" w:hAnsi="Cambria" w:cs="Arial" w:asciiTheme="majorHAnsi" w:hAnsiTheme="majorHAnsi"/>
          <w:bCs/>
          <w:sz w:val="24"/>
          <w:szCs w:val="24"/>
        </w:rPr>
      </w:pPr>
      <w:r>
        <w:rPr>
          <w:rFonts w:cs="Arial" w:ascii="Cambria" w:hAnsi="Cambria" w:asciiTheme="majorHAnsi" w:hAnsiTheme="majorHAnsi"/>
          <w:b/>
          <w:sz w:val="24"/>
          <w:szCs w:val="24"/>
        </w:rPr>
        <w:t>Oświadczenie, o którym mowa w pkt 10.2 SWZ</w:t>
      </w:r>
      <w:r>
        <w:rPr>
          <w:rFonts w:cs="Arial" w:ascii="Cambria" w:hAnsi="Cambria" w:asciiTheme="majorHAnsi" w:hAnsiTheme="majorHAnsi"/>
          <w:bCs/>
          <w:sz w:val="24"/>
          <w:szCs w:val="24"/>
        </w:rPr>
        <w:t xml:space="preserve"> </w:t>
      </w:r>
      <w:r>
        <w:rPr>
          <w:rFonts w:cs="Arial" w:ascii="Cambria" w:hAnsi="Cambria" w:asciiTheme="majorHAnsi" w:hAnsiTheme="majorHAnsi"/>
          <w:b/>
          <w:bCs/>
          <w:i/>
          <w:sz w:val="24"/>
          <w:szCs w:val="24"/>
          <w:lang w:eastAsia="en-US"/>
        </w:rPr>
        <w:t>(jeżeli dotyczy)</w:t>
      </w:r>
      <w:r>
        <w:rPr>
          <w:rFonts w:cs="Arial" w:ascii="Cambria" w:hAnsi="Cambria" w:asciiTheme="majorHAnsi" w:hAnsiTheme="majorHAnsi"/>
          <w:bCs/>
          <w:sz w:val="24"/>
          <w:szCs w:val="24"/>
        </w:rPr>
        <w:t>,</w:t>
      </w:r>
    </w:p>
    <w:p>
      <w:pPr>
        <w:pStyle w:val="ListParagraph"/>
        <w:widowControl w:val="false"/>
        <w:numPr>
          <w:ilvl w:val="0"/>
          <w:numId w:val="15"/>
        </w:numPr>
        <w:spacing w:lineRule="auto" w:line="276"/>
        <w:ind w:left="993" w:hanging="284"/>
        <w:outlineLvl w:val="3"/>
        <w:rPr>
          <w:rFonts w:ascii="Cambria" w:hAnsi="Cambria" w:cs="Arial" w:asciiTheme="majorHAnsi" w:hAnsiTheme="majorHAnsi"/>
          <w:bCs/>
          <w:sz w:val="24"/>
          <w:szCs w:val="24"/>
        </w:rPr>
      </w:pPr>
      <w:r>
        <w:rPr>
          <w:rFonts w:cs="Arial" w:ascii="Cambria" w:hAnsi="Cambria" w:asciiTheme="majorHAnsi" w:hAnsiTheme="majorHAnsi"/>
          <w:b/>
          <w:bCs/>
          <w:sz w:val="24"/>
          <w:szCs w:val="24"/>
          <w:lang w:eastAsia="en-US"/>
        </w:rPr>
        <w:t>Zobowiązanie lub inne dokumenty</w:t>
      </w:r>
      <w:r>
        <w:rPr>
          <w:rFonts w:cs="Arial" w:ascii="Cambria" w:hAnsi="Cambria" w:asciiTheme="majorHAnsi" w:hAnsiTheme="majorHAnsi"/>
          <w:b/>
          <w:sz w:val="24"/>
          <w:szCs w:val="24"/>
          <w:lang w:eastAsia="en-US"/>
        </w:rPr>
        <w:t>, o których mowa w pkt 9.4 SWZ</w:t>
      </w:r>
      <w:r>
        <w:rPr>
          <w:rFonts w:cs="Arial" w:ascii="Cambria" w:hAnsi="Cambria" w:asciiTheme="majorHAnsi" w:hAnsiTheme="majorHAnsi"/>
          <w:bCs/>
          <w:sz w:val="24"/>
          <w:szCs w:val="24"/>
          <w:lang w:eastAsia="en-US"/>
        </w:rPr>
        <w:t xml:space="preserve"> </w:t>
      </w:r>
      <w:r>
        <w:rPr>
          <w:rFonts w:cs="Arial" w:ascii="Cambria" w:hAnsi="Cambria" w:asciiTheme="majorHAnsi" w:hAnsiTheme="majorHAnsi"/>
          <w:b/>
          <w:bCs/>
          <w:i/>
          <w:sz w:val="24"/>
          <w:szCs w:val="24"/>
          <w:lang w:eastAsia="en-US"/>
        </w:rPr>
        <w:t>(jeżeli dotyczy)</w:t>
      </w:r>
      <w:r>
        <w:rPr>
          <w:rFonts w:cs="Arial" w:ascii="Cambria" w:hAnsi="Cambria" w:asciiTheme="majorHAnsi" w:hAnsiTheme="majorHAnsi"/>
          <w:bCs/>
          <w:i/>
          <w:sz w:val="24"/>
          <w:szCs w:val="24"/>
          <w:lang w:eastAsia="en-US"/>
        </w:rPr>
        <w:t>.</w:t>
      </w:r>
    </w:p>
    <w:p>
      <w:pPr>
        <w:pStyle w:val="ListParagraph"/>
        <w:widowControl w:val="false"/>
        <w:numPr>
          <w:ilvl w:val="0"/>
          <w:numId w:val="15"/>
        </w:numPr>
        <w:spacing w:lineRule="auto" w:line="276"/>
        <w:ind w:left="993" w:hanging="284"/>
        <w:outlineLvl w:val="3"/>
        <w:rPr>
          <w:rFonts w:ascii="Cambria" w:hAnsi="Cambria" w:cs="Arial" w:asciiTheme="majorHAnsi" w:hAnsiTheme="majorHAnsi"/>
          <w:bCs/>
          <w:sz w:val="24"/>
          <w:szCs w:val="24"/>
        </w:rPr>
      </w:pPr>
      <w:r>
        <w:rPr>
          <w:rFonts w:cs="Arial" w:ascii="Cambria" w:hAnsi="Cambria" w:asciiTheme="majorHAnsi" w:hAnsiTheme="majorHAnsi"/>
          <w:b/>
          <w:bCs/>
          <w:sz w:val="24"/>
          <w:szCs w:val="24"/>
          <w:lang w:eastAsia="en-US"/>
        </w:rPr>
        <w:t xml:space="preserve">Potwierdzenie umocowania do działania w imieniu Wykonawcy </w:t>
      </w:r>
      <w:r>
        <w:rPr>
          <w:rFonts w:ascii="Cambria" w:hAnsi="Cambria"/>
          <w:b/>
          <w:bCs/>
          <w:color w:val="000000"/>
          <w:sz w:val="24"/>
          <w:szCs w:val="24"/>
        </w:rPr>
        <w:t>lub podmiotu udostępniającego zasoby</w:t>
      </w:r>
      <w:r>
        <w:rPr>
          <w:rFonts w:cs="Arial" w:ascii="Cambria" w:hAnsi="Cambria" w:asciiTheme="majorHAnsi" w:hAnsiTheme="majorHAnsi"/>
          <w:b/>
          <w:bCs/>
          <w:sz w:val="24"/>
          <w:szCs w:val="24"/>
          <w:lang w:eastAsia="en-US"/>
        </w:rPr>
        <w:t>:</w:t>
      </w:r>
    </w:p>
    <w:p>
      <w:pPr>
        <w:pStyle w:val="ListParagraph"/>
        <w:widowControl w:val="false"/>
        <w:numPr>
          <w:ilvl w:val="0"/>
          <w:numId w:val="21"/>
        </w:numPr>
        <w:spacing w:lineRule="auto" w:line="276"/>
        <w:outlineLvl w:val="3"/>
        <w:rPr>
          <w:rFonts w:ascii="Cambria" w:hAnsi="Cambria" w:cs="Arial" w:asciiTheme="majorHAnsi" w:hAnsiTheme="majorHAnsi"/>
          <w:b/>
          <w:b/>
          <w:bCs/>
          <w:sz w:val="24"/>
          <w:szCs w:val="24"/>
          <w:lang w:eastAsia="en-US"/>
        </w:rPr>
      </w:pPr>
      <w:r>
        <w:rPr>
          <w:rFonts w:cs="Arial" w:ascii="Cambria" w:hAnsi="Cambria" w:asciiTheme="majorHAnsi" w:hAnsiTheme="majorHAnsi"/>
          <w:sz w:val="24"/>
          <w:szCs w:val="24"/>
          <w:lang w:eastAsia="en-US"/>
        </w:rPr>
        <w:t>Zamawiający w</w:t>
      </w:r>
      <w:r>
        <w:rPr>
          <w:rFonts w:cs="Arial" w:ascii="Cambria" w:hAnsi="Cambria" w:asciiTheme="majorHAnsi" w:hAnsiTheme="majorHAnsi"/>
          <w:b/>
          <w:bCs/>
          <w:sz w:val="24"/>
          <w:szCs w:val="24"/>
          <w:lang w:eastAsia="en-US"/>
        </w:rPr>
        <w:t xml:space="preserve"> </w:t>
      </w:r>
      <w:r>
        <w:rPr>
          <w:rFonts w:ascii="Cambria" w:hAnsi="Cambria"/>
          <w:color w:val="000000"/>
          <w:sz w:val="24"/>
          <w:szCs w:val="24"/>
        </w:rPr>
        <w:t xml:space="preserve">celu potwierdzenia, że osoba działająca w imieniu Wykonawcy </w:t>
      </w:r>
      <w:bookmarkStart w:id="8" w:name="_Hlk61243161"/>
      <w:r>
        <w:rPr>
          <w:rFonts w:ascii="Cambria" w:hAnsi="Cambria"/>
          <w:color w:val="000000"/>
          <w:sz w:val="24"/>
          <w:szCs w:val="24"/>
        </w:rPr>
        <w:t>lub podmiotu udostępniającego zasoby</w:t>
      </w:r>
      <w:bookmarkEnd w:id="8"/>
      <w:r>
        <w:rPr>
          <w:rFonts w:ascii="Cambria" w:hAnsi="Cambria"/>
          <w:color w:val="000000"/>
          <w:sz w:val="24"/>
          <w:szCs w:val="24"/>
        </w:rPr>
        <w:t xml:space="preserve"> jest umocowana do jego reprezentowania, żąda złożenia wraz z ofertą odpisu lub informacji z Krajowego Rejestru Sądowego, Centralnej Ewidencji i Informacji o Działalności Gospodarczej lub innego właściwego rejestru;</w:t>
      </w:r>
    </w:p>
    <w:p>
      <w:pPr>
        <w:pStyle w:val="ListParagraph"/>
        <w:widowControl w:val="false"/>
        <w:numPr>
          <w:ilvl w:val="0"/>
          <w:numId w:val="21"/>
        </w:numPr>
        <w:spacing w:lineRule="auto" w:line="276"/>
        <w:outlineLvl w:val="3"/>
        <w:rPr>
          <w:rFonts w:ascii="Cambria" w:hAnsi="Cambria" w:cs="Arial" w:asciiTheme="majorHAnsi" w:hAnsiTheme="majorHAnsi"/>
          <w:b/>
          <w:b/>
          <w:bCs/>
          <w:sz w:val="24"/>
          <w:szCs w:val="24"/>
          <w:lang w:eastAsia="en-US"/>
        </w:rPr>
      </w:pPr>
      <w:r>
        <w:rPr>
          <w:rFonts w:ascii="Cambria" w:hAnsi="Cambria"/>
          <w:color w:val="000000"/>
          <w:sz w:val="24"/>
          <w:szCs w:val="24"/>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pPr>
        <w:pStyle w:val="ListParagraph"/>
        <w:widowControl w:val="false"/>
        <w:numPr>
          <w:ilvl w:val="0"/>
          <w:numId w:val="21"/>
        </w:numPr>
        <w:spacing w:lineRule="auto" w:line="276"/>
        <w:outlineLvl w:val="3"/>
        <w:rPr>
          <w:rFonts w:ascii="Cambria" w:hAnsi="Cambria" w:cs="Arial" w:asciiTheme="majorHAnsi" w:hAnsiTheme="majorHAnsi"/>
          <w:b/>
          <w:b/>
          <w:bCs/>
          <w:sz w:val="24"/>
          <w:szCs w:val="24"/>
          <w:lang w:eastAsia="en-US"/>
        </w:rPr>
      </w:pPr>
      <w:r>
        <w:rPr>
          <w:rFonts w:ascii="Cambria" w:hAnsi="Cambria"/>
          <w:color w:val="000000"/>
          <w:sz w:val="24"/>
          <w:szCs w:val="24"/>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pPr>
        <w:pStyle w:val="ListParagraph"/>
        <w:widowControl w:val="false"/>
        <w:numPr>
          <w:ilvl w:val="0"/>
          <w:numId w:val="15"/>
        </w:numPr>
        <w:spacing w:lineRule="auto" w:line="276"/>
        <w:ind w:left="993" w:hanging="284"/>
        <w:outlineLvl w:val="3"/>
        <w:rPr>
          <w:rFonts w:ascii="Cambria" w:hAnsi="Cambria" w:cs="Arial" w:asciiTheme="majorHAnsi" w:hAnsiTheme="majorHAnsi"/>
          <w:bCs/>
          <w:sz w:val="24"/>
          <w:szCs w:val="24"/>
        </w:rPr>
      </w:pPr>
      <w:r>
        <w:rPr>
          <w:rFonts w:cs="Arial" w:ascii="Cambria" w:hAnsi="Cambria" w:asciiTheme="majorHAnsi" w:hAnsiTheme="majorHAnsi"/>
          <w:b/>
          <w:bCs/>
          <w:sz w:val="24"/>
          <w:szCs w:val="24"/>
          <w:lang w:eastAsia="en-US"/>
        </w:rPr>
        <w:t xml:space="preserve">Pełnomocnictwo </w:t>
      </w:r>
      <w:r>
        <w:rPr>
          <w:rFonts w:ascii="Cambria" w:hAnsi="Cambria"/>
          <w:color w:val="000000"/>
          <w:sz w:val="24"/>
          <w:szCs w:val="24"/>
          <w:shd w:fill="FFFFFF" w:val="clear"/>
        </w:rPr>
        <w:t>do reprezentowania Wykonawców wspólnie ubiegających się o udzielenie zamówienia w postępowaniu o udzielenie zamówienia albo do reprezentowania ich w postępowaniu i zawarcia umowy w sprawie zamówienia publicznego</w:t>
      </w:r>
      <w:r>
        <w:rPr>
          <w:rFonts w:cs="Arial" w:ascii="Cambria" w:hAnsi="Cambria"/>
          <w:bCs/>
          <w:sz w:val="24"/>
          <w:szCs w:val="24"/>
          <w:lang w:eastAsia="en-US"/>
        </w:rPr>
        <w:t xml:space="preserve"> </w:t>
      </w:r>
      <w:r>
        <w:rPr>
          <w:rFonts w:cs="Arial" w:ascii="Cambria" w:hAnsi="Cambria"/>
          <w:b/>
          <w:bCs/>
          <w:i/>
          <w:sz w:val="24"/>
          <w:szCs w:val="24"/>
          <w:lang w:eastAsia="en-US"/>
        </w:rPr>
        <w:t>(jeż</w:t>
      </w:r>
      <w:r>
        <w:rPr>
          <w:rFonts w:cs="Arial" w:ascii="Cambria" w:hAnsi="Cambria" w:asciiTheme="majorHAnsi" w:hAnsiTheme="majorHAnsi"/>
          <w:b/>
          <w:bCs/>
          <w:i/>
          <w:sz w:val="24"/>
          <w:szCs w:val="24"/>
          <w:lang w:eastAsia="en-US"/>
        </w:rPr>
        <w:t>eli dotyczy)</w:t>
      </w:r>
      <w:r>
        <w:rPr>
          <w:rFonts w:cs="Arial" w:ascii="Cambria" w:hAnsi="Cambria" w:asciiTheme="majorHAnsi" w:hAnsiTheme="majorHAnsi"/>
          <w:bCs/>
          <w:sz w:val="24"/>
          <w:szCs w:val="24"/>
          <w:lang w:eastAsia="en-US"/>
        </w:rPr>
        <w:t>.</w:t>
      </w:r>
    </w:p>
    <w:p>
      <w:pPr>
        <w:pStyle w:val="ListParagraph"/>
        <w:widowControl w:val="false"/>
        <w:numPr>
          <w:ilvl w:val="1"/>
          <w:numId w:val="7"/>
        </w:numPr>
        <w:spacing w:lineRule="auto" w:line="276"/>
        <w:ind w:left="709" w:hanging="720"/>
        <w:outlineLvl w:val="3"/>
        <w:rPr>
          <w:rFonts w:ascii="Cambria" w:hAnsi="Cambria" w:cs="Arial" w:asciiTheme="majorHAnsi" w:hAnsiTheme="majorHAnsi"/>
          <w:bCs/>
          <w:sz w:val="24"/>
          <w:szCs w:val="24"/>
        </w:rPr>
      </w:pPr>
      <w:r>
        <w:rPr>
          <w:rFonts w:ascii="Cambria" w:hAnsi="Cambria"/>
          <w:b/>
          <w:bCs/>
          <w:color w:val="000000"/>
          <w:sz w:val="24"/>
          <w:szCs w:val="24"/>
        </w:rPr>
        <w:t>Pełnomocnictwo</w:t>
      </w:r>
      <w:r>
        <w:rPr>
          <w:rFonts w:ascii="Cambria" w:hAnsi="Cambria"/>
          <w:color w:val="000000"/>
          <w:sz w:val="24"/>
          <w:szCs w:val="24"/>
        </w:rPr>
        <w:t xml:space="preserve">, o którym mowa w rozdziale 13.4 pkt 5) lit c) i pkt 6) SWZ </w:t>
      </w:r>
      <w:r>
        <w:rPr>
          <w:rFonts w:ascii="Cambria" w:hAnsi="Cambria"/>
          <w:b/>
          <w:bCs/>
          <w:color w:val="000000"/>
          <w:sz w:val="24"/>
          <w:szCs w:val="24"/>
          <w:shd w:fill="FFFFFF" w:val="clear"/>
        </w:rPr>
        <w:t xml:space="preserve">składa się, </w:t>
      </w:r>
      <w:r>
        <w:rPr>
          <w:rFonts w:ascii="Cambria" w:hAnsi="Cambria"/>
          <w:b/>
          <w:bCs/>
          <w:color w:val="000000"/>
          <w:sz w:val="24"/>
          <w:szCs w:val="24"/>
          <w:u w:val="single"/>
          <w:shd w:fill="FFFFFF" w:val="clear"/>
        </w:rPr>
        <w:t>pod rygorem nieważności</w:t>
      </w:r>
      <w:r>
        <w:rPr>
          <w:rFonts w:ascii="Cambria" w:hAnsi="Cambria"/>
          <w:b/>
          <w:bCs/>
          <w:color w:val="000000"/>
          <w:sz w:val="24"/>
          <w:szCs w:val="24"/>
          <w:shd w:fill="FFFFFF" w:val="clear"/>
        </w:rPr>
        <w:t xml:space="preserve"> w formie elektronicznej lub w formie elektronicznej kopii poświadczonej za zgodność notarialnie</w:t>
      </w:r>
      <w:r>
        <w:rPr>
          <w:rFonts w:ascii="Cambria" w:hAnsi="Cambria"/>
          <w:color w:val="000000"/>
          <w:sz w:val="24"/>
          <w:szCs w:val="24"/>
          <w:shd w:fill="FFFFFF" w:val="clear"/>
        </w:rPr>
        <w:t xml:space="preserve"> - w formatach danych określonych w przepisach wydanych na podstawie </w:t>
      </w:r>
      <w:r>
        <w:rPr>
          <w:rFonts w:ascii="Cambria" w:hAnsi="Cambria"/>
          <w:sz w:val="24"/>
          <w:szCs w:val="24"/>
          <w:shd w:fill="FFFFFF" w:val="clear"/>
        </w:rPr>
        <w:t>art. 18</w:t>
      </w:r>
      <w:r>
        <w:rPr>
          <w:rFonts w:ascii="Cambria" w:hAnsi="Cambria"/>
          <w:color w:val="000000"/>
          <w:sz w:val="24"/>
          <w:szCs w:val="24"/>
          <w:shd w:fill="FFFFFF" w:val="clear"/>
        </w:rPr>
        <w:t xml:space="preserve"> ustawy z dnia 17 lutego 2005 r. o informatyzacji działalności podmiotów realizujących zadania publiczne (Dz. U. z 2020 r. poz. 346, 568, 695, 1517 i 2320), z zastrzeżeniem formatów, o których mowa w </w:t>
      </w:r>
      <w:r>
        <w:rPr>
          <w:rFonts w:ascii="Cambria" w:hAnsi="Cambria"/>
          <w:sz w:val="24"/>
          <w:szCs w:val="24"/>
          <w:shd w:fill="FFFFFF" w:val="clear"/>
        </w:rPr>
        <w:t>art. 66 ust. 1</w:t>
      </w:r>
      <w:r>
        <w:rPr>
          <w:rFonts w:ascii="Cambria" w:hAnsi="Cambria"/>
          <w:color w:val="000000"/>
          <w:sz w:val="24"/>
          <w:szCs w:val="24"/>
          <w:shd w:fill="FFFFFF" w:val="clear"/>
        </w:rPr>
        <w:t xml:space="preserve"> ustawy, z uwzględnieniem rodzaju przekazywanych danych.</w:t>
      </w:r>
    </w:p>
    <w:p>
      <w:pPr>
        <w:pStyle w:val="ListParagraph"/>
        <w:widowControl w:val="false"/>
        <w:numPr>
          <w:ilvl w:val="1"/>
          <w:numId w:val="7"/>
        </w:numPr>
        <w:spacing w:lineRule="auto" w:line="276"/>
        <w:ind w:left="709" w:hanging="720"/>
        <w:outlineLvl w:val="3"/>
        <w:rPr>
          <w:rFonts w:ascii="Cambria" w:hAnsi="Cambria" w:cs="Arial" w:asciiTheme="majorHAnsi" w:hAnsiTheme="majorHAnsi"/>
          <w:bCs/>
          <w:sz w:val="24"/>
          <w:szCs w:val="24"/>
        </w:rPr>
      </w:pPr>
      <w:r>
        <w:rPr>
          <w:rFonts w:cs="Arial" w:ascii="Cambria" w:hAnsi="Cambria" w:asciiTheme="majorHAnsi" w:hAnsiTheme="majorHAnsi"/>
          <w:bCs/>
          <w:sz w:val="24"/>
          <w:szCs w:val="24"/>
        </w:rPr>
        <w:t>Wykonawca w ofercie może zastrzec informacje stanowiące tajemnicę przedsiębiorstwa w rozumieniu ustawy z dnia 16 kwietnia 1993 r. o zwalczaniu nieuczciwej konkurencji.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pPr>
        <w:pStyle w:val="ListParagraph"/>
        <w:widowControl w:val="false"/>
        <w:numPr>
          <w:ilvl w:val="1"/>
          <w:numId w:val="7"/>
        </w:numPr>
        <w:spacing w:lineRule="auto" w:line="276"/>
        <w:outlineLvl w:val="3"/>
        <w:rPr>
          <w:rFonts w:ascii="Cambria" w:hAnsi="Cambria" w:eastAsia="Calibri" w:asciiTheme="majorHAnsi" w:hAnsiTheme="majorHAnsi"/>
          <w:sz w:val="24"/>
          <w:szCs w:val="24"/>
        </w:rPr>
      </w:pPr>
      <w:r>
        <w:rPr>
          <w:rFonts w:eastAsia="Calibri" w:ascii="Cambria" w:hAnsi="Cambria" w:asciiTheme="majorHAnsi" w:hAnsiTheme="majorHAnsi"/>
          <w:sz w:val="24"/>
          <w:szCs w:val="24"/>
        </w:rPr>
        <w:t>Wykonawca nie może zastrzec w ofercie informacji o których mowa w art. 222 ust. 5 ustawy Pzp.</w:t>
      </w:r>
    </w:p>
    <w:p>
      <w:pPr>
        <w:pStyle w:val="ListParagraph"/>
        <w:widowControl w:val="false"/>
        <w:numPr>
          <w:ilvl w:val="1"/>
          <w:numId w:val="7"/>
        </w:numPr>
        <w:spacing w:lineRule="auto" w:line="276"/>
        <w:ind w:left="709" w:hanging="720"/>
        <w:outlineLvl w:val="3"/>
        <w:rPr>
          <w:rFonts w:ascii="Cambria" w:hAnsi="Cambria" w:cs="Arial" w:asciiTheme="majorHAnsi" w:hAnsiTheme="majorHAnsi"/>
          <w:bCs/>
          <w:sz w:val="24"/>
          <w:szCs w:val="24"/>
        </w:rPr>
      </w:pPr>
      <w:r>
        <w:rPr>
          <w:rFonts w:cs="Arial" w:ascii="Cambria" w:hAnsi="Cambria" w:asciiTheme="majorHAnsi" w:hAnsiTheme="majorHAnsi"/>
          <w:bCs/>
          <w:sz w:val="24"/>
          <w:szCs w:val="24"/>
        </w:rPr>
        <w:t xml:space="preserve">Wszelkie informacje stanowiące tajemnicę przedsiębiorstwa w rozumieniu ustawy z dnia 16 kwietnia </w:t>
      </w:r>
      <w:r>
        <w:rPr>
          <w:rFonts w:cs="Arial" w:ascii="Cambria" w:hAnsi="Cambria" w:asciiTheme="majorHAnsi" w:hAnsiTheme="majorHAnsi"/>
          <w:bCs/>
          <w:color w:val="000000" w:themeColor="text1"/>
          <w:sz w:val="24"/>
          <w:szCs w:val="24"/>
        </w:rPr>
        <w:t>1993 r. o zwalczaniu nieuczciwej konkurencji, które Wykonawca zastrzeże jako tajemnicę przedsiębiorstwa, powinny zostać złożone</w:t>
      </w:r>
      <w:r>
        <w:rPr>
          <w:rFonts w:cs="Arial" w:ascii="Cambria" w:hAnsi="Cambria" w:asciiTheme="majorHAnsi" w:hAnsiTheme="majorHAnsi"/>
          <w:bCs/>
          <w:sz w:val="24"/>
          <w:szCs w:val="24"/>
        </w:rPr>
        <w:t xml:space="preserve"> w odpowiednio wydzielonym i oznaczonym pliku.</w:t>
      </w:r>
    </w:p>
    <w:p>
      <w:pPr>
        <w:pStyle w:val="ListParagraph"/>
        <w:widowControl w:val="false"/>
        <w:numPr>
          <w:ilvl w:val="0"/>
          <w:numId w:val="0"/>
        </w:numPr>
        <w:spacing w:lineRule="auto" w:line="276"/>
        <w:ind w:left="500" w:hanging="0"/>
        <w:outlineLvl w:val="3"/>
        <w:rPr>
          <w:rFonts w:ascii="Cambria" w:hAnsi="Cambria" w:cs="Arial" w:asciiTheme="majorHAnsi" w:hAnsiTheme="majorHAnsi"/>
          <w:bCs/>
          <w:sz w:val="24"/>
          <w:szCs w:val="24"/>
        </w:rPr>
      </w:pPr>
      <w:r>
        <w:rPr>
          <w:rFonts w:cs="Arial" w:ascii="Cambria" w:hAnsi="Cambria"/>
          <w:bCs/>
          <w:sz w:val="24"/>
          <w:szCs w:val="24"/>
        </w:rPr>
      </w:r>
    </w:p>
    <w:tbl>
      <w:tblPr>
        <w:tblW w:w="8964" w:type="dxa"/>
        <w:jc w:val="left"/>
        <w:tblInd w:w="108" w:type="dxa"/>
        <w:tblCellMar>
          <w:top w:w="0" w:type="dxa"/>
          <w:left w:w="108" w:type="dxa"/>
          <w:bottom w:w="0" w:type="dxa"/>
          <w:right w:w="108" w:type="dxa"/>
        </w:tblCellMar>
        <w:tblLook w:firstRow="1" w:noVBand="0" w:lastRow="0" w:firstColumn="1" w:lastColumn="0" w:noHBand="0" w:val="00a0"/>
      </w:tblPr>
      <w:tblGrid>
        <w:gridCol w:w="8964"/>
      </w:tblGrid>
      <w:tr>
        <w:trPr/>
        <w:tc>
          <w:tcPr>
            <w:tcW w:w="8964" w:type="dxa"/>
            <w:tcBorders>
              <w:bottom w:val="single" w:sz="4" w:space="0" w:color="000000"/>
            </w:tcBorders>
            <w:shd w:color="auto" w:fill="D9D9D9" w:themeFill="background1" w:themeFillShade="d9" w:val="clear"/>
          </w:tcPr>
          <w:p>
            <w:pPr>
              <w:pStyle w:val="Normal"/>
              <w:suppressAutoHyphens w:val="true"/>
              <w:spacing w:lineRule="auto" w:line="276" w:before="0" w:after="0"/>
              <w:contextualSpacing/>
              <w:jc w:val="center"/>
              <w:textAlignment w:val="baseline"/>
              <w:rPr>
                <w:rFonts w:ascii="Cambria" w:hAnsi="Cambria" w:asciiTheme="majorHAnsi" w:hAnsiTheme="majorHAnsi"/>
                <w:sz w:val="26"/>
                <w:szCs w:val="26"/>
              </w:rPr>
            </w:pPr>
            <w:r>
              <w:rPr>
                <w:rFonts w:ascii="Cambria" w:hAnsi="Cambria" w:asciiTheme="majorHAnsi" w:hAnsiTheme="majorHAnsi"/>
                <w:sz w:val="26"/>
                <w:szCs w:val="26"/>
              </w:rPr>
              <w:t>Rozdział 14</w:t>
            </w:r>
          </w:p>
          <w:p>
            <w:pPr>
              <w:pStyle w:val="Normal"/>
              <w:suppressAutoHyphens w:val="true"/>
              <w:spacing w:lineRule="auto" w:line="276" w:before="0" w:after="0"/>
              <w:contextualSpacing/>
              <w:jc w:val="center"/>
              <w:textAlignment w:val="baseline"/>
              <w:rPr>
                <w:rFonts w:ascii="Cambria" w:hAnsi="Cambria" w:asciiTheme="majorHAnsi" w:hAnsiTheme="majorHAnsi"/>
              </w:rPr>
            </w:pPr>
            <w:r>
              <w:rPr>
                <w:rFonts w:ascii="Cambria" w:hAnsi="Cambria" w:asciiTheme="majorHAnsi" w:hAnsiTheme="majorHAnsi"/>
                <w:b/>
                <w:sz w:val="26"/>
                <w:szCs w:val="26"/>
              </w:rPr>
              <w:t>SKŁADANIE I OTWARCIE OFERT</w:t>
            </w:r>
          </w:p>
        </w:tc>
      </w:tr>
    </w:tbl>
    <w:p>
      <w:pPr>
        <w:pStyle w:val="Kolorowalistaakcent11"/>
        <w:widowControl w:val="false"/>
        <w:numPr>
          <w:ilvl w:val="0"/>
          <w:numId w:val="0"/>
        </w:numPr>
        <w:spacing w:lineRule="auto" w:line="276" w:before="0" w:after="0"/>
        <w:ind w:left="340" w:hanging="0"/>
        <w:contextualSpacing/>
        <w:outlineLvl w:val="3"/>
        <w:rPr>
          <w:rFonts w:ascii="Cambria" w:hAnsi="Cambria" w:cs="Arial" w:asciiTheme="majorHAnsi" w:hAnsiTheme="majorHAnsi"/>
          <w:bCs/>
          <w:sz w:val="24"/>
          <w:szCs w:val="24"/>
          <w:lang w:eastAsia="pl-PL"/>
        </w:rPr>
      </w:pPr>
      <w:r>
        <w:rPr>
          <w:rFonts w:cs="Arial" w:ascii="Cambria" w:hAnsi="Cambria"/>
          <w:bCs/>
          <w:sz w:val="24"/>
          <w:szCs w:val="24"/>
          <w:lang w:eastAsia="pl-PL"/>
        </w:rPr>
      </w:r>
    </w:p>
    <w:p>
      <w:pPr>
        <w:pStyle w:val="Kolorowalistaakcent11"/>
        <w:widowControl w:val="false"/>
        <w:numPr>
          <w:ilvl w:val="0"/>
          <w:numId w:val="0"/>
        </w:numPr>
        <w:spacing w:lineRule="auto" w:line="276" w:before="0" w:after="0"/>
        <w:ind w:left="340" w:hanging="0"/>
        <w:contextualSpacing/>
        <w:outlineLvl w:val="3"/>
        <w:rPr>
          <w:rFonts w:ascii="Cambria" w:hAnsi="Cambria" w:cs="Arial"/>
          <w:bCs/>
          <w:vanish/>
          <w:sz w:val="24"/>
          <w:szCs w:val="24"/>
          <w:lang w:eastAsia="pl-PL"/>
        </w:rPr>
      </w:pPr>
      <w:r>
        <w:rPr>
          <w:rFonts w:cs="Arial" w:ascii="Cambria" w:hAnsi="Cambria"/>
          <w:bCs/>
          <w:vanish/>
          <w:sz w:val="24"/>
          <w:szCs w:val="24"/>
          <w:lang w:eastAsia="pl-PL"/>
        </w:rPr>
      </w:r>
    </w:p>
    <w:p>
      <w:pPr>
        <w:pStyle w:val="ListParagraph"/>
        <w:widowControl w:val="false"/>
        <w:numPr>
          <w:ilvl w:val="1"/>
          <w:numId w:val="9"/>
        </w:numPr>
        <w:spacing w:lineRule="auto" w:line="276" w:before="0" w:after="0"/>
        <w:contextualSpacing/>
        <w:outlineLvl w:val="3"/>
        <w:rPr/>
      </w:pPr>
      <w:r>
        <w:rPr>
          <w:rFonts w:cs="Arial" w:ascii="Cambria" w:hAnsi="Cambria"/>
          <w:b/>
          <w:sz w:val="24"/>
          <w:szCs w:val="24"/>
        </w:rPr>
        <w:t xml:space="preserve">Wykonawca składa ofertę wraz z wymaganymi dokumentami </w:t>
        <w:br/>
        <w:t xml:space="preserve">za pośrednictwem Platformy pod adresem: </w:t>
      </w:r>
      <w:hyperlink r:id="rId18">
        <w:r>
          <w:rPr>
            <w:rStyle w:val="Czeinternetowe"/>
            <w:rFonts w:ascii="Cambria" w:hAnsi="Cambria"/>
            <w:b/>
            <w:bCs/>
            <w:color w:val="0070C0"/>
            <w:sz w:val="24"/>
            <w:szCs w:val="24"/>
          </w:rPr>
          <w:t>https://pzp.rejowiec.pl</w:t>
        </w:r>
      </w:hyperlink>
      <w:r>
        <w:rPr>
          <w:rFonts w:ascii="Cambria" w:hAnsi="Cambria"/>
          <w:color w:val="0070C0"/>
        </w:rPr>
        <w:t xml:space="preserve"> </w:t>
      </w:r>
    </w:p>
    <w:p>
      <w:pPr>
        <w:pStyle w:val="ListParagraph"/>
        <w:widowControl w:val="false"/>
        <w:numPr>
          <w:ilvl w:val="1"/>
          <w:numId w:val="9"/>
        </w:numPr>
        <w:spacing w:lineRule="auto" w:line="276" w:before="0" w:after="0"/>
        <w:contextualSpacing/>
        <w:outlineLvl w:val="3"/>
        <w:rPr>
          <w:rFonts w:ascii="Cambria" w:hAnsi="Cambria" w:cs="Arial" w:asciiTheme="majorHAnsi" w:hAnsiTheme="majorHAnsi"/>
          <w:bCs/>
          <w:color w:val="000000" w:themeColor="text1"/>
          <w:sz w:val="24"/>
          <w:szCs w:val="24"/>
        </w:rPr>
      </w:pPr>
      <w:r>
        <w:rPr>
          <w:rFonts w:cs="Arial" w:ascii="Cambria" w:hAnsi="Cambria" w:asciiTheme="majorHAnsi" w:hAnsiTheme="majorHAnsi"/>
          <w:bCs/>
          <w:sz w:val="24"/>
          <w:szCs w:val="24"/>
        </w:rPr>
        <w:t xml:space="preserve">Termin składania </w:t>
      </w:r>
      <w:r>
        <w:rPr>
          <w:rFonts w:cs="Arial" w:ascii="Cambria" w:hAnsi="Cambria" w:asciiTheme="majorHAnsi" w:hAnsiTheme="majorHAnsi"/>
          <w:bCs/>
          <w:color w:val="000000" w:themeColor="text1"/>
          <w:sz w:val="24"/>
          <w:szCs w:val="24"/>
        </w:rPr>
        <w:t xml:space="preserve">ofert: </w:t>
      </w:r>
      <w:r>
        <w:rPr>
          <w:rFonts w:cs="Arial" w:ascii="Cambria" w:hAnsi="Cambria" w:asciiTheme="majorHAnsi" w:hAnsiTheme="majorHAnsi"/>
          <w:b/>
          <w:bCs/>
          <w:color w:val="000000" w:themeColor="text1"/>
          <w:sz w:val="24"/>
          <w:szCs w:val="24"/>
        </w:rPr>
        <w:t>22 lipca 2021 r., godzina 10:00.</w:t>
      </w:r>
    </w:p>
    <w:p>
      <w:pPr>
        <w:pStyle w:val="ListParagraph"/>
        <w:widowControl w:val="false"/>
        <w:numPr>
          <w:ilvl w:val="1"/>
          <w:numId w:val="9"/>
        </w:numPr>
        <w:spacing w:lineRule="auto" w:line="276" w:before="0" w:after="0"/>
        <w:contextualSpacing/>
        <w:outlineLvl w:val="3"/>
        <w:rPr>
          <w:rFonts w:ascii="Cambria" w:hAnsi="Cambria" w:cs="Arial" w:asciiTheme="majorHAnsi" w:hAnsiTheme="majorHAnsi"/>
          <w:bCs/>
          <w:color w:val="000000" w:themeColor="text1"/>
          <w:sz w:val="24"/>
          <w:szCs w:val="24"/>
        </w:rPr>
      </w:pPr>
      <w:r>
        <w:rPr>
          <w:rFonts w:cs="Arial" w:ascii="Cambria" w:hAnsi="Cambria" w:asciiTheme="majorHAnsi" w:hAnsiTheme="majorHAnsi"/>
          <w:bCs/>
          <w:sz w:val="24"/>
          <w:szCs w:val="24"/>
        </w:rPr>
        <w:t xml:space="preserve">Termin otwarcia </w:t>
      </w:r>
      <w:r>
        <w:rPr>
          <w:rFonts w:cs="Arial" w:ascii="Cambria" w:hAnsi="Cambria" w:asciiTheme="majorHAnsi" w:hAnsiTheme="majorHAnsi"/>
          <w:bCs/>
          <w:color w:val="000000" w:themeColor="text1"/>
          <w:sz w:val="24"/>
          <w:szCs w:val="24"/>
        </w:rPr>
        <w:t xml:space="preserve">ofert: </w:t>
      </w:r>
      <w:r>
        <w:rPr>
          <w:rFonts w:cs="Arial" w:ascii="Cambria" w:hAnsi="Cambria" w:asciiTheme="majorHAnsi" w:hAnsiTheme="majorHAnsi"/>
          <w:b/>
          <w:bCs/>
          <w:color w:val="000000" w:themeColor="text1"/>
          <w:sz w:val="24"/>
          <w:szCs w:val="24"/>
        </w:rPr>
        <w:t>22 lipca 2021 r., godzina 10:30.</w:t>
      </w:r>
    </w:p>
    <w:p>
      <w:pPr>
        <w:pStyle w:val="Normal"/>
        <w:widowControl w:val="false"/>
        <w:numPr>
          <w:ilvl w:val="1"/>
          <w:numId w:val="9"/>
        </w:numPr>
        <w:spacing w:lineRule="auto" w:line="276"/>
        <w:jc w:val="both"/>
        <w:outlineLvl w:val="3"/>
        <w:rPr>
          <w:rFonts w:ascii="Cambria" w:hAnsi="Cambria" w:cs="Arial"/>
          <w:bCs/>
          <w:color w:val="000000" w:themeColor="text1"/>
        </w:rPr>
      </w:pPr>
      <w:r>
        <w:rPr>
          <w:rFonts w:cs="Arial" w:ascii="Cambria" w:hAnsi="Cambria"/>
          <w:bCs/>
          <w:color w:val="000000" w:themeColor="text1"/>
        </w:rPr>
        <w:t xml:space="preserve">Wykonawca może przed upływem terminu do składania ofert zmienić </w:t>
        <w:br/>
        <w:t xml:space="preserve">lub wycofać ofertę za pośrednictwem </w:t>
      </w:r>
      <w:r>
        <w:rPr>
          <w:rFonts w:cs="Arial" w:ascii="Cambria" w:hAnsi="Cambria"/>
          <w:bCs/>
        </w:rPr>
        <w:t>Platformy</w:t>
      </w:r>
      <w:r>
        <w:rPr>
          <w:rFonts w:cs="Arial" w:ascii="Cambria" w:hAnsi="Cambria"/>
          <w:bCs/>
          <w:color w:val="000000" w:themeColor="text1"/>
        </w:rPr>
        <w:t>. Sposób zmiany i wycofania oferty został opisany w Instrukcji użytkownika.</w:t>
      </w:r>
    </w:p>
    <w:p>
      <w:pPr>
        <w:pStyle w:val="ListParagraph"/>
        <w:widowControl w:val="false"/>
        <w:numPr>
          <w:ilvl w:val="1"/>
          <w:numId w:val="9"/>
        </w:numPr>
        <w:spacing w:lineRule="auto" w:line="276" w:before="0" w:after="0"/>
        <w:contextualSpacing/>
        <w:outlineLvl w:val="3"/>
        <w:rPr>
          <w:rFonts w:ascii="Cambria" w:hAnsi="Cambria" w:cs="Arial"/>
          <w:b/>
          <w:b/>
          <w:bCs/>
          <w:sz w:val="24"/>
          <w:szCs w:val="24"/>
        </w:rPr>
      </w:pPr>
      <w:r>
        <w:rPr>
          <w:rFonts w:cs="Arial" w:ascii="Cambria" w:hAnsi="Cambria"/>
          <w:sz w:val="24"/>
          <w:szCs w:val="24"/>
        </w:rPr>
        <w:t>Zamawiający, najpóźniej przed otwarciem ofert, udostępnia na stronie internetowej prowadzonego postępowania informację o kwocie, jaką zamierza przeznaczyć na sfinansowanie zamówienia.</w:t>
      </w:r>
    </w:p>
    <w:p>
      <w:pPr>
        <w:pStyle w:val="Normal"/>
        <w:widowControl w:val="false"/>
        <w:numPr>
          <w:ilvl w:val="1"/>
          <w:numId w:val="9"/>
        </w:numPr>
        <w:spacing w:lineRule="auto" w:line="276"/>
        <w:jc w:val="both"/>
        <w:outlineLvl w:val="3"/>
        <w:rPr/>
      </w:pPr>
      <w:r>
        <w:rPr>
          <w:rFonts w:cs="Arial" w:ascii="Cambria" w:hAnsi="Cambria"/>
          <w:bCs/>
        </w:rPr>
        <w:t xml:space="preserve">Zamawiający, niezwłocznie po otwarciu ofert, udostępnia </w:t>
        <w:br/>
        <w:t>na stronie internetowej prowadzonego postępowania (</w:t>
      </w:r>
      <w:r>
        <w:rPr>
          <w:rFonts w:eastAsia="Arial" w:cs="Arial" w:ascii="Cambria" w:hAnsi="Cambria"/>
        </w:rPr>
        <w:t xml:space="preserve">Platformie </w:t>
        <w:br/>
        <w:t xml:space="preserve">pod adresem: </w:t>
      </w:r>
      <w:hyperlink r:id="rId19">
        <w:r>
          <w:rPr>
            <w:rStyle w:val="Czeinternetowe"/>
            <w:rFonts w:ascii="Cambria" w:hAnsi="Cambria"/>
            <w:color w:val="0070C0"/>
          </w:rPr>
          <w:t>https://pzp.rejowiec.pl</w:t>
        </w:r>
      </w:hyperlink>
      <w:r>
        <w:rPr>
          <w:rFonts w:ascii="Cambria" w:hAnsi="Cambria"/>
          <w:color w:val="0070C0"/>
        </w:rPr>
        <w:t xml:space="preserve">  </w:t>
      </w:r>
      <w:r>
        <w:rPr>
          <w:rFonts w:cs="Arial" w:ascii="Cambria" w:hAnsi="Cambria"/>
          <w:bCs/>
        </w:rPr>
        <w:t>informacje o:</w:t>
      </w:r>
    </w:p>
    <w:p>
      <w:pPr>
        <w:pStyle w:val="ListParagraph"/>
        <w:widowControl w:val="false"/>
        <w:numPr>
          <w:ilvl w:val="0"/>
          <w:numId w:val="29"/>
        </w:numPr>
        <w:spacing w:lineRule="auto" w:line="276"/>
        <w:ind w:left="993" w:hanging="284"/>
        <w:outlineLvl w:val="3"/>
        <w:rPr>
          <w:rFonts w:ascii="Cambria" w:hAnsi="Cambria" w:cs="Arial"/>
          <w:bCs/>
          <w:sz w:val="24"/>
          <w:szCs w:val="24"/>
        </w:rPr>
      </w:pPr>
      <w:r>
        <w:rPr>
          <w:rFonts w:cs="Arial" w:ascii="Cambria" w:hAnsi="Cambria"/>
          <w:bCs/>
          <w:sz w:val="24"/>
          <w:szCs w:val="24"/>
        </w:rPr>
        <w:t>nazwach albo imionach i nazwiskach oraz siedzibach lub miejscach prowadzonej działalności gospodarczej albo miejscach zamieszkania wykonawców, których oferty zostały otwarte;</w:t>
      </w:r>
    </w:p>
    <w:p>
      <w:pPr>
        <w:pStyle w:val="ListParagraph"/>
        <w:widowControl w:val="false"/>
        <w:numPr>
          <w:ilvl w:val="0"/>
          <w:numId w:val="29"/>
        </w:numPr>
        <w:spacing w:lineRule="auto" w:line="276"/>
        <w:ind w:left="993" w:hanging="284"/>
        <w:outlineLvl w:val="3"/>
        <w:rPr>
          <w:rFonts w:ascii="Cambria" w:hAnsi="Cambria" w:cs="Arial"/>
          <w:bCs/>
          <w:sz w:val="24"/>
          <w:szCs w:val="24"/>
        </w:rPr>
      </w:pPr>
      <w:r>
        <w:rPr>
          <w:rFonts w:cs="Arial" w:ascii="Cambria" w:hAnsi="Cambria"/>
          <w:bCs/>
          <w:sz w:val="24"/>
          <w:szCs w:val="24"/>
        </w:rPr>
        <w:t>cenach lub kosztach zawartych w ofertach.</w:t>
      </w:r>
    </w:p>
    <w:p>
      <w:pPr>
        <w:pStyle w:val="Normal"/>
        <w:widowControl w:val="false"/>
        <w:numPr>
          <w:ilvl w:val="1"/>
          <w:numId w:val="9"/>
        </w:numPr>
        <w:spacing w:lineRule="auto" w:line="276"/>
        <w:jc w:val="both"/>
        <w:outlineLvl w:val="3"/>
        <w:rPr>
          <w:rFonts w:ascii="Cambria" w:hAnsi="Cambria" w:cs="Arial"/>
        </w:rPr>
      </w:pPr>
      <w:r>
        <w:rPr>
          <w:rFonts w:cs="Arial" w:ascii="Cambria" w:hAnsi="Cambria"/>
        </w:rPr>
        <w:t xml:space="preserve">Zamawiający odrzuca ofertę, jeżeli została złożona po terminie składania ofert, </w:t>
        <w:br/>
        <w:t>o którym mowa w pkt. 14.2 SWZ.</w:t>
      </w:r>
    </w:p>
    <w:p>
      <w:pPr>
        <w:pStyle w:val="Normal"/>
        <w:widowControl w:val="false"/>
        <w:numPr>
          <w:ilvl w:val="0"/>
          <w:numId w:val="0"/>
        </w:numPr>
        <w:spacing w:lineRule="auto" w:line="276"/>
        <w:ind w:left="720" w:hanging="0"/>
        <w:jc w:val="both"/>
        <w:outlineLvl w:val="3"/>
        <w:rPr>
          <w:rFonts w:ascii="Cambria" w:hAnsi="Cambria" w:cs="Arial" w:asciiTheme="majorHAnsi" w:hAnsiTheme="majorHAnsi"/>
          <w:bCs/>
        </w:rPr>
      </w:pPr>
      <w:r>
        <w:rPr>
          <w:rFonts w:cs="Arial" w:ascii="Cambria" w:hAnsi="Cambria"/>
          <w:bCs/>
        </w:rPr>
      </w:r>
    </w:p>
    <w:tbl>
      <w:tblPr>
        <w:tblW w:w="8964" w:type="dxa"/>
        <w:jc w:val="left"/>
        <w:tblInd w:w="108" w:type="dxa"/>
        <w:tblCellMar>
          <w:top w:w="0" w:type="dxa"/>
          <w:left w:w="108" w:type="dxa"/>
          <w:bottom w:w="0" w:type="dxa"/>
          <w:right w:w="108" w:type="dxa"/>
        </w:tblCellMar>
        <w:tblLook w:firstRow="1" w:noVBand="0" w:lastRow="0" w:firstColumn="1" w:lastColumn="0" w:noHBand="0" w:val="00a0"/>
      </w:tblPr>
      <w:tblGrid>
        <w:gridCol w:w="8964"/>
      </w:tblGrid>
      <w:tr>
        <w:trPr>
          <w:trHeight w:val="652" w:hRule="atLeast"/>
        </w:trPr>
        <w:tc>
          <w:tcPr>
            <w:tcW w:w="8964" w:type="dxa"/>
            <w:tcBorders>
              <w:bottom w:val="single" w:sz="4" w:space="0" w:color="000000"/>
            </w:tcBorders>
            <w:shd w:color="auto" w:fill="D9D9D9" w:themeFill="background1" w:themeFillShade="d9" w:val="clear"/>
          </w:tcPr>
          <w:p>
            <w:pPr>
              <w:pStyle w:val="Normal"/>
              <w:suppressAutoHyphens w:val="true"/>
              <w:spacing w:lineRule="auto" w:line="276" w:before="0" w:after="0"/>
              <w:contextualSpacing/>
              <w:jc w:val="center"/>
              <w:textAlignment w:val="baseline"/>
              <w:rPr>
                <w:rFonts w:ascii="Cambria" w:hAnsi="Cambria" w:asciiTheme="majorHAnsi" w:hAnsiTheme="majorHAnsi"/>
                <w:sz w:val="26"/>
                <w:szCs w:val="26"/>
              </w:rPr>
            </w:pPr>
            <w:r>
              <w:rPr>
                <w:rFonts w:ascii="Cambria" w:hAnsi="Cambria" w:asciiTheme="majorHAnsi" w:hAnsiTheme="majorHAnsi"/>
                <w:sz w:val="26"/>
                <w:szCs w:val="26"/>
              </w:rPr>
              <w:t>Rozdział 15</w:t>
            </w:r>
          </w:p>
          <w:p>
            <w:pPr>
              <w:pStyle w:val="Normal"/>
              <w:suppressAutoHyphens w:val="true"/>
              <w:spacing w:lineRule="auto" w:line="276" w:before="0" w:after="0"/>
              <w:contextualSpacing/>
              <w:jc w:val="center"/>
              <w:textAlignment w:val="baseline"/>
              <w:rPr>
                <w:rFonts w:ascii="Cambria" w:hAnsi="Cambria" w:asciiTheme="majorHAnsi" w:hAnsiTheme="majorHAnsi"/>
              </w:rPr>
            </w:pPr>
            <w:r>
              <w:rPr>
                <w:rFonts w:ascii="Cambria" w:hAnsi="Cambria" w:asciiTheme="majorHAnsi" w:hAnsiTheme="majorHAnsi"/>
                <w:b/>
                <w:sz w:val="26"/>
                <w:szCs w:val="26"/>
              </w:rPr>
              <w:t>TERMIN ZWIĄZANIA OFERTĄ</w:t>
            </w:r>
          </w:p>
        </w:tc>
      </w:tr>
    </w:tbl>
    <w:p>
      <w:pPr>
        <w:pStyle w:val="Kolorowalistaakcent11"/>
        <w:widowControl w:val="false"/>
        <w:numPr>
          <w:ilvl w:val="0"/>
          <w:numId w:val="0"/>
        </w:numPr>
        <w:spacing w:lineRule="auto" w:line="276" w:before="0" w:after="0"/>
        <w:ind w:left="340" w:hanging="0"/>
        <w:contextualSpacing/>
        <w:outlineLvl w:val="3"/>
        <w:rPr>
          <w:rFonts w:ascii="Cambria" w:hAnsi="Cambria" w:cs="Arial" w:asciiTheme="majorHAnsi" w:hAnsiTheme="majorHAnsi"/>
          <w:bCs/>
          <w:sz w:val="24"/>
          <w:szCs w:val="24"/>
          <w:lang w:eastAsia="pl-PL"/>
        </w:rPr>
      </w:pPr>
      <w:r>
        <w:rPr>
          <w:rFonts w:cs="Arial" w:ascii="Cambria" w:hAnsi="Cambria"/>
          <w:bCs/>
          <w:sz w:val="24"/>
          <w:szCs w:val="24"/>
          <w:lang w:eastAsia="pl-PL"/>
        </w:rPr>
      </w:r>
    </w:p>
    <w:p>
      <w:pPr>
        <w:pStyle w:val="Kolorowalistaakcent11"/>
        <w:widowControl w:val="false"/>
        <w:numPr>
          <w:ilvl w:val="0"/>
          <w:numId w:val="0"/>
        </w:numPr>
        <w:spacing w:lineRule="auto" w:line="276" w:before="0" w:after="0"/>
        <w:ind w:left="340" w:hanging="0"/>
        <w:contextualSpacing/>
        <w:outlineLvl w:val="3"/>
        <w:rPr>
          <w:rFonts w:ascii="Cambria" w:hAnsi="Cambria" w:cs="Arial" w:asciiTheme="majorHAnsi" w:hAnsiTheme="majorHAnsi"/>
          <w:b/>
          <w:b/>
          <w:vanish/>
          <w:sz w:val="24"/>
          <w:szCs w:val="24"/>
          <w:lang w:eastAsia="pl-PL"/>
        </w:rPr>
      </w:pPr>
      <w:r>
        <w:rPr>
          <w:rFonts w:cs="Arial" w:ascii="Cambria" w:hAnsi="Cambria"/>
          <w:b/>
          <w:vanish/>
          <w:sz w:val="24"/>
          <w:szCs w:val="24"/>
          <w:lang w:eastAsia="pl-PL"/>
        </w:rPr>
      </w:r>
    </w:p>
    <w:p>
      <w:pPr>
        <w:pStyle w:val="ListParagraph"/>
        <w:widowControl w:val="false"/>
        <w:numPr>
          <w:ilvl w:val="1"/>
          <w:numId w:val="10"/>
        </w:numPr>
        <w:spacing w:lineRule="auto" w:line="276"/>
        <w:outlineLvl w:val="3"/>
        <w:rPr>
          <w:rFonts w:ascii="Cambria" w:hAnsi="Cambria" w:cs="Arial" w:asciiTheme="majorHAnsi" w:hAnsiTheme="majorHAnsi"/>
          <w:b/>
          <w:b/>
          <w:sz w:val="24"/>
          <w:szCs w:val="24"/>
        </w:rPr>
      </w:pPr>
      <w:r>
        <w:rPr>
          <w:rFonts w:cs="Arial" w:ascii="Cambria" w:hAnsi="Cambria" w:asciiTheme="majorHAnsi" w:hAnsiTheme="majorHAnsi"/>
          <w:b/>
          <w:sz w:val="24"/>
          <w:szCs w:val="24"/>
        </w:rPr>
        <w:t>Wykonawca jest związany ofertą do dnia 20 sierpnia 2021 r.</w:t>
      </w:r>
    </w:p>
    <w:p>
      <w:pPr>
        <w:pStyle w:val="ListParagraph"/>
        <w:widowControl w:val="false"/>
        <w:numPr>
          <w:ilvl w:val="1"/>
          <w:numId w:val="10"/>
        </w:numPr>
        <w:spacing w:lineRule="auto" w:line="276"/>
        <w:outlineLvl w:val="3"/>
        <w:rPr>
          <w:rFonts w:ascii="Cambria" w:hAnsi="Cambria" w:cs="Arial" w:asciiTheme="majorHAnsi" w:hAnsiTheme="majorHAnsi"/>
          <w:bCs/>
          <w:sz w:val="24"/>
          <w:szCs w:val="24"/>
        </w:rPr>
      </w:pPr>
      <w:r>
        <w:rPr>
          <w:rFonts w:ascii="Cambria" w:hAnsi="Cambria"/>
          <w:color w:val="000000"/>
          <w:sz w:val="24"/>
          <w:szCs w:val="24"/>
        </w:rPr>
        <w:t>W przypadku gdy wybór najkorzystniejszej oferty nie nastąpi przed upływem terminu związania ofertą, o którym mowa w pkt 15.1 SWZ, Zamawiający przed upływem terminu związania ofertą, zwróci się jednokrotnie do Wykonawców o wyrażenie zgody na przedłużenie tego terminu o wskazywany przez niego okres, nie dłuższy niż 60 dni.</w:t>
      </w:r>
    </w:p>
    <w:p>
      <w:pPr>
        <w:pStyle w:val="ListParagraph"/>
        <w:widowControl w:val="false"/>
        <w:numPr>
          <w:ilvl w:val="1"/>
          <w:numId w:val="10"/>
        </w:numPr>
        <w:spacing w:lineRule="auto" w:line="276"/>
        <w:outlineLvl w:val="3"/>
        <w:rPr>
          <w:rFonts w:ascii="Cambria" w:hAnsi="Cambria" w:cs="Arial" w:asciiTheme="majorHAnsi" w:hAnsiTheme="majorHAnsi"/>
          <w:bCs/>
          <w:sz w:val="24"/>
          <w:szCs w:val="24"/>
        </w:rPr>
      </w:pPr>
      <w:r>
        <w:rPr>
          <w:rFonts w:cs="Arial" w:ascii="Cambria" w:hAnsi="Cambria"/>
          <w:bCs/>
          <w:sz w:val="24"/>
          <w:szCs w:val="24"/>
        </w:rPr>
        <w:t>Przedłużenie terminu związania ofertą, o którym mowa w pkt. 15.2 SWZ, wymaga złożenia przez Wykonawcę pisemnego oświadczenia o wyrażeniu zgody na przedłużenie terminu związania ofertą.</w:t>
      </w:r>
    </w:p>
    <w:p>
      <w:pPr>
        <w:pStyle w:val="Normal"/>
        <w:widowControl w:val="false"/>
        <w:numPr>
          <w:ilvl w:val="0"/>
          <w:numId w:val="0"/>
        </w:numPr>
        <w:spacing w:lineRule="auto" w:line="276"/>
        <w:ind w:left="720" w:hanging="0"/>
        <w:jc w:val="both"/>
        <w:outlineLvl w:val="3"/>
        <w:rPr>
          <w:rFonts w:ascii="Cambria" w:hAnsi="Cambria" w:cs="Arial"/>
          <w:bCs/>
        </w:rPr>
      </w:pPr>
      <w:r>
        <w:rPr>
          <w:rFonts w:cs="Arial" w:ascii="Cambria" w:hAnsi="Cambria"/>
          <w:bCs/>
        </w:rPr>
      </w:r>
    </w:p>
    <w:tbl>
      <w:tblPr>
        <w:tblW w:w="9060" w:type="dxa"/>
        <w:jc w:val="center"/>
        <w:tblInd w:w="0" w:type="dxa"/>
        <w:tblCellMar>
          <w:top w:w="0" w:type="dxa"/>
          <w:left w:w="108" w:type="dxa"/>
          <w:bottom w:w="0" w:type="dxa"/>
          <w:right w:w="108" w:type="dxa"/>
        </w:tblCellMar>
        <w:tblLook w:firstRow="1" w:noVBand="0" w:lastRow="0" w:firstColumn="1" w:lastColumn="0" w:noHBand="0" w:val="00a0"/>
      </w:tblPr>
      <w:tblGrid>
        <w:gridCol w:w="9060"/>
      </w:tblGrid>
      <w:tr>
        <w:trPr/>
        <w:tc>
          <w:tcPr>
            <w:tcW w:w="9060" w:type="dxa"/>
            <w:tcBorders>
              <w:bottom w:val="single" w:sz="4" w:space="0" w:color="000000"/>
            </w:tcBorders>
            <w:shd w:color="auto" w:fill="D9D9D9" w:themeFill="background1" w:themeFillShade="d9" w:val="clear"/>
          </w:tcPr>
          <w:p>
            <w:pPr>
              <w:pStyle w:val="Normal"/>
              <w:suppressAutoHyphens w:val="true"/>
              <w:spacing w:lineRule="auto" w:line="276" w:before="0" w:after="0"/>
              <w:contextualSpacing/>
              <w:jc w:val="center"/>
              <w:textAlignment w:val="baseline"/>
              <w:rPr>
                <w:rFonts w:ascii="Cambria" w:hAnsi="Cambria" w:asciiTheme="majorHAnsi" w:hAnsiTheme="majorHAnsi"/>
                <w:sz w:val="26"/>
                <w:szCs w:val="26"/>
              </w:rPr>
            </w:pPr>
            <w:r>
              <w:rPr>
                <w:rFonts w:ascii="Cambria" w:hAnsi="Cambria" w:asciiTheme="majorHAnsi" w:hAnsiTheme="majorHAnsi"/>
                <w:sz w:val="26"/>
                <w:szCs w:val="26"/>
              </w:rPr>
              <w:t>Rozdział 16</w:t>
            </w:r>
          </w:p>
          <w:p>
            <w:pPr>
              <w:pStyle w:val="Normal"/>
              <w:suppressAutoHyphens w:val="true"/>
              <w:spacing w:lineRule="auto" w:line="276" w:before="0" w:after="0"/>
              <w:contextualSpacing/>
              <w:jc w:val="center"/>
              <w:textAlignment w:val="baseline"/>
              <w:rPr>
                <w:rFonts w:ascii="Cambria" w:hAnsi="Cambria" w:asciiTheme="majorHAnsi" w:hAnsiTheme="majorHAnsi"/>
              </w:rPr>
            </w:pPr>
            <w:r>
              <w:rPr>
                <w:rFonts w:ascii="Cambria" w:hAnsi="Cambria" w:asciiTheme="majorHAnsi" w:hAnsiTheme="majorHAnsi"/>
                <w:b/>
                <w:sz w:val="26"/>
                <w:szCs w:val="26"/>
              </w:rPr>
              <w:t>OPIS SPOSOBU OBLICZENIA CENY OFERTY</w:t>
            </w:r>
          </w:p>
        </w:tc>
      </w:tr>
    </w:tbl>
    <w:p>
      <w:pPr>
        <w:pStyle w:val="Kolorowalistaakcent11"/>
        <w:widowControl w:val="false"/>
        <w:numPr>
          <w:ilvl w:val="0"/>
          <w:numId w:val="0"/>
        </w:numPr>
        <w:spacing w:lineRule="auto" w:line="276" w:before="0" w:after="0"/>
        <w:ind w:left="0" w:hanging="0"/>
        <w:contextualSpacing/>
        <w:outlineLvl w:val="3"/>
        <w:rPr>
          <w:rFonts w:ascii="Cambria" w:hAnsi="Cambria" w:cs="Arial" w:asciiTheme="majorHAnsi" w:hAnsiTheme="majorHAnsi"/>
          <w:bCs/>
          <w:sz w:val="24"/>
          <w:szCs w:val="24"/>
          <w:lang w:eastAsia="pl-PL"/>
        </w:rPr>
      </w:pPr>
      <w:r>
        <w:rPr>
          <w:rFonts w:cs="Arial" w:ascii="Cambria" w:hAnsi="Cambria"/>
          <w:bCs/>
          <w:sz w:val="24"/>
          <w:szCs w:val="24"/>
          <w:lang w:eastAsia="pl-PL"/>
        </w:rPr>
      </w:r>
    </w:p>
    <w:p>
      <w:pPr>
        <w:pStyle w:val="Kolorowalistaakcent11"/>
        <w:widowControl w:val="false"/>
        <w:numPr>
          <w:ilvl w:val="0"/>
          <w:numId w:val="0"/>
        </w:numPr>
        <w:spacing w:lineRule="auto" w:line="276" w:before="0" w:after="0"/>
        <w:ind w:left="0" w:hanging="0"/>
        <w:contextualSpacing/>
        <w:outlineLvl w:val="3"/>
        <w:rPr>
          <w:rFonts w:ascii="Cambria" w:hAnsi="Cambria" w:cs="Arial" w:asciiTheme="majorHAnsi" w:hAnsiTheme="majorHAnsi"/>
          <w:vanish/>
          <w:sz w:val="24"/>
          <w:szCs w:val="24"/>
          <w:lang w:eastAsia="pl-PL"/>
        </w:rPr>
      </w:pPr>
      <w:r>
        <w:rPr>
          <w:rFonts w:cs="Arial" w:ascii="Cambria" w:hAnsi="Cambria"/>
          <w:vanish/>
          <w:sz w:val="24"/>
          <w:szCs w:val="24"/>
          <w:lang w:eastAsia="pl-PL"/>
        </w:rPr>
      </w:r>
    </w:p>
    <w:p>
      <w:pPr>
        <w:pStyle w:val="ListParagraph"/>
        <w:widowControl w:val="false"/>
        <w:numPr>
          <w:ilvl w:val="1"/>
          <w:numId w:val="34"/>
        </w:numPr>
        <w:spacing w:lineRule="auto" w:line="276"/>
        <w:outlineLvl w:val="3"/>
        <w:rPr>
          <w:rFonts w:ascii="Cambria" w:hAnsi="Cambria" w:cs="Arial"/>
          <w:color w:val="000000" w:themeColor="text1"/>
          <w:sz w:val="24"/>
          <w:szCs w:val="24"/>
        </w:rPr>
      </w:pPr>
      <w:r>
        <w:rPr>
          <w:rFonts w:cs="Arial" w:ascii="Cambria" w:hAnsi="Cambria"/>
          <w:sz w:val="24"/>
          <w:szCs w:val="24"/>
        </w:rPr>
        <w:t xml:space="preserve">Wykonawca określa cenę realizacji zamówienia poprzez wskazanie </w:t>
        <w:br/>
        <w:t xml:space="preserve">w </w:t>
      </w:r>
      <w:r>
        <w:rPr>
          <w:rFonts w:cs="Arial" w:ascii="Cambria" w:hAnsi="Cambria"/>
          <w:b/>
          <w:sz w:val="24"/>
          <w:szCs w:val="24"/>
        </w:rPr>
        <w:t>Formularzu ofertowym</w:t>
      </w:r>
      <w:r>
        <w:rPr>
          <w:rFonts w:cs="Arial" w:ascii="Cambria" w:hAnsi="Cambria"/>
          <w:sz w:val="24"/>
          <w:szCs w:val="24"/>
        </w:rPr>
        <w:t xml:space="preserve"> sporządzonym wg wzoru stanowiącego </w:t>
      </w:r>
      <w:r>
        <w:rPr>
          <w:rFonts w:cs="Arial" w:ascii="Cambria" w:hAnsi="Cambria"/>
          <w:b/>
          <w:sz w:val="24"/>
          <w:szCs w:val="24"/>
        </w:rPr>
        <w:t>Załącznik nr 4 do SWZ</w:t>
      </w:r>
      <w:r>
        <w:rPr>
          <w:rFonts w:cs="Arial" w:ascii="Cambria" w:hAnsi="Cambria"/>
          <w:sz w:val="24"/>
          <w:szCs w:val="24"/>
        </w:rPr>
        <w:t xml:space="preserve"> łącznej ceny ofertowej brutto za realizację przedmiotu zamówienia, </w:t>
        <w:br/>
        <w:t>o którym mowa w pkt 4.2 niniejszej SWZ.</w:t>
      </w:r>
    </w:p>
    <w:p>
      <w:pPr>
        <w:pStyle w:val="ListParagraph"/>
        <w:widowControl w:val="false"/>
        <w:numPr>
          <w:ilvl w:val="1"/>
          <w:numId w:val="34"/>
        </w:numPr>
        <w:spacing w:lineRule="auto" w:line="276"/>
        <w:outlineLvl w:val="3"/>
        <w:rPr>
          <w:rFonts w:ascii="Cambria" w:hAnsi="Cambria" w:cs="Arial"/>
          <w:color w:val="000000" w:themeColor="text1"/>
          <w:sz w:val="24"/>
          <w:szCs w:val="24"/>
        </w:rPr>
      </w:pPr>
      <w:r>
        <w:rPr>
          <w:rFonts w:cs="Arial" w:ascii="Cambria" w:hAnsi="Cambria"/>
          <w:bCs/>
          <w:sz w:val="24"/>
          <w:szCs w:val="24"/>
        </w:rPr>
        <w:t>Łączna cena ofertowa brutto musi uwzględniać wszystkie koszty związane z realizacją przedmiotu zamówienia zgodnie z opisem przedmiotu zamówienia oraz wzorem umowy określonym w niniejszej SWZ.</w:t>
      </w:r>
    </w:p>
    <w:p>
      <w:pPr>
        <w:pStyle w:val="ListParagraph"/>
        <w:widowControl w:val="false"/>
        <w:numPr>
          <w:ilvl w:val="1"/>
          <w:numId w:val="34"/>
        </w:numPr>
        <w:spacing w:lineRule="auto" w:line="276"/>
        <w:outlineLvl w:val="3"/>
        <w:rPr>
          <w:rFonts w:ascii="Cambria" w:hAnsi="Cambria" w:cs="Arial"/>
          <w:color w:val="000000" w:themeColor="text1"/>
          <w:sz w:val="24"/>
          <w:szCs w:val="24"/>
        </w:rPr>
      </w:pPr>
      <w:r>
        <w:rPr>
          <w:rFonts w:cs="Arial" w:ascii="Cambria" w:hAnsi="Cambria"/>
          <w:bCs/>
          <w:sz w:val="24"/>
          <w:szCs w:val="24"/>
        </w:rPr>
        <w:t>Aby obliczyć cenę oferty brutto należy wypełnić kalkulację cenową wg wzoru określonego w Formularzu ofertowym zgodnie z uwagami (wskazówkami) tam zawartymi oraz z uwzględnieniem wszystkich wymagań niniejszej SWZ.</w:t>
      </w:r>
    </w:p>
    <w:p>
      <w:pPr>
        <w:pStyle w:val="ListParagraph"/>
        <w:widowControl w:val="false"/>
        <w:numPr>
          <w:ilvl w:val="1"/>
          <w:numId w:val="34"/>
        </w:numPr>
        <w:spacing w:lineRule="auto" w:line="276"/>
        <w:outlineLvl w:val="3"/>
        <w:rPr>
          <w:rFonts w:ascii="Cambria" w:hAnsi="Cambria" w:cs="Arial"/>
          <w:color w:val="000000" w:themeColor="text1"/>
          <w:sz w:val="24"/>
          <w:szCs w:val="24"/>
        </w:rPr>
      </w:pPr>
      <w:r>
        <w:rPr>
          <w:rFonts w:cs="Arial" w:ascii="Cambria" w:hAnsi="Cambria"/>
          <w:bCs/>
          <w:sz w:val="24"/>
          <w:szCs w:val="24"/>
        </w:rPr>
        <w:t>Wykonawca musi przewidzieć wszystkie okoliczności, które mogą wpłynąć na cenę przedmiotu zamówienia, w tym uwzględnić wszelkie koszty jakie poniesie Wykonawca z tytułu należytej i zgodnej z obowiązującymi przepisami realizacji przedmiotu zamówienia, kompletnego z punktu widzenia celu, jakiemu ma służyć.</w:t>
      </w:r>
    </w:p>
    <w:p>
      <w:pPr>
        <w:pStyle w:val="ListParagraph"/>
        <w:widowControl w:val="false"/>
        <w:numPr>
          <w:ilvl w:val="1"/>
          <w:numId w:val="34"/>
        </w:numPr>
        <w:spacing w:lineRule="auto" w:line="276"/>
        <w:outlineLvl w:val="3"/>
        <w:rPr>
          <w:rFonts w:ascii="Cambria" w:hAnsi="Cambria" w:cs="Arial"/>
          <w:color w:val="000000" w:themeColor="text1"/>
          <w:sz w:val="24"/>
          <w:szCs w:val="24"/>
        </w:rPr>
      </w:pPr>
      <w:r>
        <w:rPr>
          <w:rFonts w:cs="Arial" w:ascii="Cambria" w:hAnsi="Cambria"/>
          <w:bCs/>
          <w:sz w:val="24"/>
          <w:szCs w:val="24"/>
        </w:rPr>
        <w:t>Ceny muszą być: podane i wyliczone w zaokrągleniu do dwóch miejsc po przecinku (zasada zaokrąglenia – poniżej 5 należy końcówkę pominąć, powyżej i równe 5 należy zaokrąglić w górę)</w:t>
      </w:r>
    </w:p>
    <w:p>
      <w:pPr>
        <w:pStyle w:val="ListParagraph"/>
        <w:widowControl w:val="false"/>
        <w:numPr>
          <w:ilvl w:val="1"/>
          <w:numId w:val="34"/>
        </w:numPr>
        <w:spacing w:lineRule="auto" w:line="276"/>
        <w:outlineLvl w:val="3"/>
        <w:rPr>
          <w:rFonts w:ascii="Cambria" w:hAnsi="Cambria" w:cs="Arial"/>
          <w:color w:val="000000" w:themeColor="text1"/>
          <w:sz w:val="24"/>
          <w:szCs w:val="24"/>
        </w:rPr>
      </w:pPr>
      <w:r>
        <w:rPr>
          <w:rFonts w:cs="Arial" w:ascii="Cambria" w:hAnsi="Cambria"/>
          <w:bCs/>
          <w:color w:val="000000"/>
          <w:sz w:val="24"/>
          <w:szCs w:val="24"/>
        </w:rPr>
        <w:t>Zamawiający nie przewiduje rozliczenia w walutach obcych. Wszelkie rozliczenia między Zamawiającym a Wykonawcą będą prowadzone wyłącznie w złotych polskich (PLN).</w:t>
      </w:r>
    </w:p>
    <w:p>
      <w:pPr>
        <w:pStyle w:val="ListParagraph"/>
        <w:widowControl w:val="false"/>
        <w:numPr>
          <w:ilvl w:val="1"/>
          <w:numId w:val="34"/>
        </w:numPr>
        <w:spacing w:lineRule="auto" w:line="276"/>
        <w:outlineLvl w:val="3"/>
        <w:rPr>
          <w:rFonts w:ascii="Cambria" w:hAnsi="Cambria" w:cs="Arial"/>
          <w:color w:val="000000" w:themeColor="text1"/>
          <w:sz w:val="24"/>
          <w:szCs w:val="24"/>
        </w:rPr>
      </w:pPr>
      <w:r>
        <w:rPr>
          <w:rFonts w:cs="Arial" w:ascii="Cambria" w:hAnsi="Cambria"/>
          <w:bCs/>
          <w:color w:val="000000"/>
          <w:sz w:val="24"/>
          <w:szCs w:val="24"/>
        </w:rPr>
        <w:t>Do wyliczenia ceny oferty brutto Wykonawca zastosuje właściwą stawkę podatku od towarów i usług (VAT) w wysokości obowiązującej w dniu składania ofert.</w:t>
      </w:r>
    </w:p>
    <w:p>
      <w:pPr>
        <w:pStyle w:val="ListParagraph"/>
        <w:widowControl w:val="false"/>
        <w:numPr>
          <w:ilvl w:val="1"/>
          <w:numId w:val="34"/>
        </w:numPr>
        <w:spacing w:lineRule="auto" w:line="276"/>
        <w:outlineLvl w:val="3"/>
        <w:rPr>
          <w:rFonts w:ascii="Cambria" w:hAnsi="Cambria" w:cs="Arial"/>
          <w:color w:val="000000" w:themeColor="text1"/>
          <w:sz w:val="24"/>
          <w:szCs w:val="24"/>
        </w:rPr>
      </w:pPr>
      <w:r>
        <w:rPr>
          <w:rFonts w:ascii="Cambria" w:hAnsi="Cambria"/>
          <w:color w:val="000000"/>
          <w:sz w:val="24"/>
          <w:szCs w:val="24"/>
        </w:rPr>
        <w:t xml:space="preserve">Jeżeli została złożona oferta, której wybór prowadziłby do powstania </w:t>
        <w:br/>
        <w:t>u Zamawiającego obowiązku 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w:t>
      </w:r>
    </w:p>
    <w:p>
      <w:pPr>
        <w:pStyle w:val="ListParagraph"/>
        <w:widowControl w:val="false"/>
        <w:numPr>
          <w:ilvl w:val="1"/>
          <w:numId w:val="11"/>
        </w:numPr>
        <w:spacing w:lineRule="auto" w:line="276"/>
        <w:outlineLvl w:val="3"/>
        <w:rPr>
          <w:rFonts w:ascii="Cambria" w:hAnsi="Cambria" w:cs="Arial" w:asciiTheme="majorHAnsi" w:hAnsiTheme="majorHAnsi"/>
          <w:bCs/>
          <w:sz w:val="24"/>
          <w:szCs w:val="24"/>
        </w:rPr>
      </w:pPr>
      <w:r>
        <w:rPr>
          <w:rFonts w:ascii="Cambria" w:hAnsi="Cambria"/>
          <w:color w:val="000000"/>
          <w:sz w:val="24"/>
          <w:szCs w:val="24"/>
        </w:rPr>
        <w:t>W ofercie, o której mowa w pkt 16.8 SWZ Wykonawca ma obowiązek:</w:t>
      </w:r>
    </w:p>
    <w:p>
      <w:pPr>
        <w:pStyle w:val="ListParagraph"/>
        <w:numPr>
          <w:ilvl w:val="0"/>
          <w:numId w:val="30"/>
        </w:numPr>
        <w:shd w:val="clear" w:color="auto" w:fill="FFFFFF"/>
        <w:tabs>
          <w:tab w:val="clear" w:pos="709"/>
          <w:tab w:val="left" w:pos="851" w:leader="none"/>
        </w:tabs>
        <w:spacing w:lineRule="auto" w:line="276" w:before="72" w:after="72"/>
        <w:ind w:left="993" w:hanging="284"/>
        <w:contextualSpacing/>
        <w:rPr>
          <w:rFonts w:ascii="Cambria" w:hAnsi="Cambria"/>
          <w:color w:val="000000"/>
          <w:sz w:val="24"/>
          <w:szCs w:val="24"/>
        </w:rPr>
      </w:pPr>
      <w:r>
        <w:rPr>
          <w:rFonts w:ascii="Cambria" w:hAnsi="Cambria"/>
          <w:color w:val="000000"/>
          <w:sz w:val="24"/>
          <w:szCs w:val="24"/>
        </w:rPr>
        <w:t>poinformowania Zamawiającego, że wybór jego oferty będzie prowadził do powstania u Zamawiającego obowiązku podatkowego;</w:t>
      </w:r>
    </w:p>
    <w:p>
      <w:pPr>
        <w:pStyle w:val="ListParagraph"/>
        <w:numPr>
          <w:ilvl w:val="0"/>
          <w:numId w:val="30"/>
        </w:numPr>
        <w:shd w:val="clear" w:color="auto" w:fill="FFFFFF"/>
        <w:tabs>
          <w:tab w:val="clear" w:pos="709"/>
          <w:tab w:val="left" w:pos="851" w:leader="none"/>
        </w:tabs>
        <w:spacing w:lineRule="auto" w:line="276" w:before="72" w:after="72"/>
        <w:ind w:left="993" w:hanging="284"/>
        <w:contextualSpacing/>
        <w:rPr>
          <w:rFonts w:ascii="Cambria" w:hAnsi="Cambria"/>
          <w:color w:val="000000"/>
          <w:sz w:val="24"/>
          <w:szCs w:val="24"/>
        </w:rPr>
      </w:pPr>
      <w:r>
        <w:rPr>
          <w:rFonts w:ascii="Cambria" w:hAnsi="Cambria"/>
          <w:color w:val="000000"/>
          <w:sz w:val="24"/>
          <w:szCs w:val="24"/>
        </w:rPr>
        <w:t>wskazania nazwy (rodzaju) towaru lub usługi, których dostawa lub świadczenie będą prowadziły do powstania obowiązku podatkowego;</w:t>
      </w:r>
    </w:p>
    <w:p>
      <w:pPr>
        <w:pStyle w:val="ListParagraph"/>
        <w:numPr>
          <w:ilvl w:val="0"/>
          <w:numId w:val="30"/>
        </w:numPr>
        <w:shd w:val="clear" w:color="auto" w:fill="FFFFFF"/>
        <w:tabs>
          <w:tab w:val="clear" w:pos="709"/>
          <w:tab w:val="left" w:pos="851" w:leader="none"/>
        </w:tabs>
        <w:spacing w:lineRule="auto" w:line="276" w:before="72" w:after="72"/>
        <w:ind w:left="993" w:hanging="284"/>
        <w:contextualSpacing/>
        <w:rPr>
          <w:rFonts w:ascii="Cambria" w:hAnsi="Cambria"/>
          <w:color w:val="000000"/>
          <w:sz w:val="24"/>
          <w:szCs w:val="24"/>
        </w:rPr>
      </w:pPr>
      <w:r>
        <w:rPr>
          <w:rFonts w:ascii="Cambria" w:hAnsi="Cambria"/>
          <w:color w:val="000000"/>
          <w:sz w:val="24"/>
          <w:szCs w:val="24"/>
        </w:rPr>
        <w:t>wskazania wartości towaru lub usługi objętego obowiązkiem podatkowym zamawiającego, bez kwoty podatku;</w:t>
      </w:r>
    </w:p>
    <w:p>
      <w:pPr>
        <w:pStyle w:val="ListParagraph"/>
        <w:numPr>
          <w:ilvl w:val="0"/>
          <w:numId w:val="30"/>
        </w:numPr>
        <w:shd w:val="clear" w:color="auto" w:fill="FFFFFF"/>
        <w:tabs>
          <w:tab w:val="clear" w:pos="709"/>
          <w:tab w:val="left" w:pos="851" w:leader="none"/>
        </w:tabs>
        <w:spacing w:lineRule="auto" w:line="276" w:before="72" w:after="72"/>
        <w:ind w:left="993" w:hanging="284"/>
        <w:contextualSpacing/>
        <w:rPr>
          <w:rFonts w:ascii="Cambria" w:hAnsi="Cambria"/>
          <w:color w:val="000000"/>
          <w:sz w:val="24"/>
          <w:szCs w:val="24"/>
        </w:rPr>
      </w:pPr>
      <w:r>
        <w:rPr>
          <w:rFonts w:ascii="Cambria" w:hAnsi="Cambria"/>
          <w:color w:val="000000"/>
          <w:sz w:val="24"/>
          <w:szCs w:val="24"/>
        </w:rPr>
        <w:t>wskazania stawki podatku od towarów i usług, która zgodnie z wiedzą Wykonawcy, będzie miała zastosowanie.</w:t>
      </w:r>
    </w:p>
    <w:p>
      <w:pPr>
        <w:pStyle w:val="Kolorowalistaakcent11"/>
        <w:widowControl w:val="false"/>
        <w:numPr>
          <w:ilvl w:val="1"/>
          <w:numId w:val="11"/>
        </w:numPr>
        <w:spacing w:lineRule="auto" w:line="276" w:before="0" w:after="0"/>
        <w:ind w:left="709" w:hanging="720"/>
        <w:contextualSpacing/>
        <w:rPr>
          <w:rFonts w:ascii="Cambria" w:hAnsi="Cambria" w:cs="Arial" w:asciiTheme="majorHAnsi" w:hAnsiTheme="majorHAnsi"/>
          <w:sz w:val="24"/>
          <w:szCs w:val="24"/>
        </w:rPr>
      </w:pPr>
      <w:r>
        <w:rPr>
          <w:rFonts w:cs="Arial" w:ascii="Cambria" w:hAnsi="Cambria" w:asciiTheme="majorHAnsi" w:hAnsiTheme="majorHAnsi"/>
          <w:sz w:val="24"/>
          <w:szCs w:val="24"/>
        </w:rPr>
        <w:t>W Formularzu oferty Wykonawca podaje cen</w:t>
      </w:r>
      <w:r>
        <w:rPr>
          <w:rFonts w:eastAsia="TimesNewRoman" w:cs="Arial" w:ascii="Cambria" w:hAnsi="Cambria" w:asciiTheme="majorHAnsi" w:hAnsiTheme="majorHAnsi"/>
          <w:sz w:val="24"/>
          <w:szCs w:val="24"/>
        </w:rPr>
        <w:t>ę</w:t>
      </w:r>
      <w:r>
        <w:rPr>
          <w:rFonts w:cs="Arial" w:ascii="Cambria" w:hAnsi="Cambria" w:asciiTheme="majorHAnsi" w:hAnsiTheme="majorHAnsi"/>
          <w:sz w:val="24"/>
          <w:szCs w:val="24"/>
        </w:rPr>
        <w:t>, z dokładno</w:t>
      </w:r>
      <w:r>
        <w:rPr>
          <w:rFonts w:eastAsia="TimesNewRoman" w:cs="Arial" w:ascii="Cambria" w:hAnsi="Cambria" w:asciiTheme="majorHAnsi" w:hAnsiTheme="majorHAnsi"/>
          <w:sz w:val="24"/>
          <w:szCs w:val="24"/>
        </w:rPr>
        <w:t>ś</w:t>
      </w:r>
      <w:r>
        <w:rPr>
          <w:rFonts w:cs="Arial" w:ascii="Cambria" w:hAnsi="Cambria" w:asciiTheme="majorHAnsi" w:hAnsiTheme="majorHAnsi"/>
          <w:sz w:val="24"/>
          <w:szCs w:val="24"/>
        </w:rPr>
        <w:t>ci</w:t>
      </w:r>
      <w:r>
        <w:rPr>
          <w:rFonts w:eastAsia="TimesNewRoman" w:cs="Arial" w:ascii="Cambria" w:hAnsi="Cambria" w:asciiTheme="majorHAnsi" w:hAnsiTheme="majorHAnsi"/>
          <w:sz w:val="24"/>
          <w:szCs w:val="24"/>
        </w:rPr>
        <w:t xml:space="preserve">ą </w:t>
      </w:r>
      <w:r>
        <w:rPr>
          <w:rFonts w:cs="Arial" w:ascii="Cambria" w:hAnsi="Cambria" w:asciiTheme="majorHAnsi" w:hAnsiTheme="majorHAnsi"/>
          <w:sz w:val="24"/>
          <w:szCs w:val="24"/>
        </w:rPr>
        <w:t>do dwóch miejsc po przecinku w rozumieniu art. 3 ust. 1 pkt 1 i ust. 2 ustawy z dnia 9 maja 2014r. o informowaniu o cenach towarów i usług oraz ustawy z dnia 7 lipca 1994 r. o denominacji złotego, za któr</w:t>
      </w:r>
      <w:r>
        <w:rPr>
          <w:rFonts w:eastAsia="TimesNewRoman" w:cs="Arial" w:ascii="Cambria" w:hAnsi="Cambria" w:asciiTheme="majorHAnsi" w:hAnsiTheme="majorHAnsi"/>
          <w:sz w:val="24"/>
          <w:szCs w:val="24"/>
        </w:rPr>
        <w:t xml:space="preserve">ą </w:t>
      </w:r>
      <w:r>
        <w:rPr>
          <w:rFonts w:cs="Arial" w:ascii="Cambria" w:hAnsi="Cambria" w:asciiTheme="majorHAnsi" w:hAnsiTheme="majorHAnsi"/>
          <w:sz w:val="24"/>
          <w:szCs w:val="24"/>
        </w:rPr>
        <w:t>podejmuje si</w:t>
      </w:r>
      <w:r>
        <w:rPr>
          <w:rFonts w:eastAsia="TimesNewRoman" w:cs="Arial" w:ascii="Cambria" w:hAnsi="Cambria" w:asciiTheme="majorHAnsi" w:hAnsiTheme="majorHAnsi"/>
          <w:sz w:val="24"/>
          <w:szCs w:val="24"/>
        </w:rPr>
        <w:t xml:space="preserve">ę </w:t>
      </w:r>
      <w:r>
        <w:rPr>
          <w:rFonts w:cs="Arial" w:ascii="Cambria" w:hAnsi="Cambria" w:asciiTheme="majorHAnsi" w:hAnsiTheme="majorHAnsi"/>
          <w:sz w:val="24"/>
          <w:szCs w:val="24"/>
        </w:rPr>
        <w:t>zrealizowa</w:t>
      </w:r>
      <w:r>
        <w:rPr>
          <w:rFonts w:eastAsia="TimesNewRoman" w:cs="Arial" w:ascii="Cambria" w:hAnsi="Cambria" w:asciiTheme="majorHAnsi" w:hAnsiTheme="majorHAnsi"/>
          <w:sz w:val="24"/>
          <w:szCs w:val="24"/>
        </w:rPr>
        <w:t xml:space="preserve">ć </w:t>
      </w:r>
      <w:r>
        <w:rPr>
          <w:rFonts w:cs="Arial" w:ascii="Cambria" w:hAnsi="Cambria" w:asciiTheme="majorHAnsi" w:hAnsiTheme="majorHAnsi"/>
          <w:sz w:val="24"/>
          <w:szCs w:val="24"/>
        </w:rPr>
        <w:t xml:space="preserve">przedmiot zamówienia. </w:t>
      </w:r>
    </w:p>
    <w:p>
      <w:pPr>
        <w:pStyle w:val="Kolorowalistaakcent11"/>
        <w:widowControl w:val="false"/>
        <w:numPr>
          <w:ilvl w:val="1"/>
          <w:numId w:val="11"/>
        </w:numPr>
        <w:spacing w:lineRule="auto" w:line="276" w:before="0" w:after="0"/>
        <w:contextualSpacing/>
        <w:rPr>
          <w:rFonts w:ascii="Cambria" w:hAnsi="Cambria" w:cs="Arial" w:asciiTheme="majorHAnsi" w:hAnsiTheme="majorHAnsi"/>
          <w:b/>
          <w:b/>
          <w:bCs/>
        </w:rPr>
      </w:pPr>
      <w:r>
        <w:rPr>
          <w:rFonts w:cs="Arial" w:ascii="Cambria" w:hAnsi="Cambria" w:asciiTheme="majorHAnsi" w:hAnsiTheme="majorHAnsi"/>
          <w:sz w:val="24"/>
          <w:szCs w:val="24"/>
        </w:rPr>
        <w:t xml:space="preserve">Wynagrodzenie będzie płatne zgodnie z Projektem umowy </w:t>
      </w:r>
      <w:r>
        <w:rPr>
          <w:rFonts w:cs="Arial" w:ascii="Cambria" w:hAnsi="Cambria" w:asciiTheme="majorHAnsi" w:hAnsiTheme="majorHAnsi"/>
          <w:b/>
          <w:sz w:val="24"/>
          <w:szCs w:val="24"/>
        </w:rPr>
        <w:t>Załącznik Nr 5 do SWZ.</w:t>
      </w:r>
      <w:r>
        <w:rPr>
          <w:rFonts w:cs="Arial" w:ascii="Cambria" w:hAnsi="Cambria" w:asciiTheme="majorHAnsi" w:hAnsiTheme="majorHAnsi"/>
          <w:b/>
          <w:bCs/>
        </w:rPr>
        <w:t xml:space="preserve"> </w:t>
      </w:r>
    </w:p>
    <w:p>
      <w:pPr>
        <w:pStyle w:val="Normal"/>
        <w:widowControl w:val="false"/>
        <w:numPr>
          <w:ilvl w:val="0"/>
          <w:numId w:val="0"/>
        </w:numPr>
        <w:shd w:val="clear" w:color="auto" w:fill="FFFFFF"/>
        <w:spacing w:lineRule="auto" w:line="276"/>
        <w:ind w:left="720" w:hanging="0"/>
        <w:jc w:val="both"/>
        <w:outlineLvl w:val="3"/>
        <w:rPr>
          <w:rFonts w:ascii="Cambria" w:hAnsi="Cambria" w:eastAsia="TimesNewRoman" w:cs="Arial"/>
          <w:b/>
          <w:b/>
        </w:rPr>
      </w:pPr>
      <w:r>
        <w:rPr>
          <w:rFonts w:eastAsia="TimesNewRoman" w:cs="Arial" w:ascii="Cambria" w:hAnsi="Cambria"/>
          <w:b/>
        </w:rPr>
      </w:r>
    </w:p>
    <w:tbl>
      <w:tblPr>
        <w:tblW w:w="9072" w:type="dxa"/>
        <w:jc w:val="center"/>
        <w:tblInd w:w="0" w:type="dxa"/>
        <w:tblCellMar>
          <w:top w:w="0" w:type="dxa"/>
          <w:left w:w="108" w:type="dxa"/>
          <w:bottom w:w="0" w:type="dxa"/>
          <w:right w:w="108" w:type="dxa"/>
        </w:tblCellMar>
        <w:tblLook w:firstRow="1" w:noVBand="0" w:lastRow="0" w:firstColumn="1" w:lastColumn="0" w:noHBand="0" w:val="00a0"/>
      </w:tblPr>
      <w:tblGrid>
        <w:gridCol w:w="9072"/>
      </w:tblGrid>
      <w:tr>
        <w:trPr/>
        <w:tc>
          <w:tcPr>
            <w:tcW w:w="9072" w:type="dxa"/>
            <w:tcBorders>
              <w:bottom w:val="single" w:sz="4" w:space="0" w:color="000000"/>
            </w:tcBorders>
            <w:shd w:color="auto" w:fill="D9D9D9" w:themeFill="background1" w:themeFillShade="d9" w:val="clear"/>
          </w:tcPr>
          <w:p>
            <w:pPr>
              <w:pStyle w:val="Normal"/>
              <w:suppressAutoHyphens w:val="true"/>
              <w:spacing w:lineRule="auto" w:line="276" w:before="0" w:after="0"/>
              <w:contextualSpacing/>
              <w:jc w:val="center"/>
              <w:textAlignment w:val="baseline"/>
              <w:rPr>
                <w:rFonts w:ascii="Cambria" w:hAnsi="Cambria" w:asciiTheme="majorHAnsi" w:hAnsiTheme="majorHAnsi"/>
                <w:sz w:val="26"/>
                <w:szCs w:val="26"/>
              </w:rPr>
            </w:pPr>
            <w:r>
              <w:rPr>
                <w:rFonts w:ascii="Cambria" w:hAnsi="Cambria" w:asciiTheme="majorHAnsi" w:hAnsiTheme="majorHAnsi"/>
                <w:sz w:val="26"/>
                <w:szCs w:val="26"/>
              </w:rPr>
              <w:t>Rozdział 17</w:t>
            </w:r>
          </w:p>
          <w:p>
            <w:pPr>
              <w:pStyle w:val="Normal"/>
              <w:suppressAutoHyphens w:val="true"/>
              <w:spacing w:lineRule="auto" w:line="276" w:before="0" w:after="0"/>
              <w:contextualSpacing/>
              <w:jc w:val="center"/>
              <w:textAlignment w:val="baseline"/>
              <w:rPr>
                <w:rFonts w:ascii="Cambria" w:hAnsi="Cambria" w:asciiTheme="majorHAnsi" w:hAnsiTheme="majorHAnsi"/>
              </w:rPr>
            </w:pPr>
            <w:r>
              <w:rPr>
                <w:rFonts w:ascii="Cambria" w:hAnsi="Cambria" w:asciiTheme="majorHAnsi" w:hAnsiTheme="majorHAnsi"/>
                <w:b/>
                <w:sz w:val="26"/>
                <w:szCs w:val="26"/>
              </w:rPr>
              <w:t>OPIS KRYTERIÓW OCENY OFERT, WRAZ Z PODANIEM WAG TYCH KRYTERIÓW I SPOSOBU OCENY OFERT</w:t>
            </w:r>
          </w:p>
        </w:tc>
      </w:tr>
    </w:tbl>
    <w:p>
      <w:pPr>
        <w:pStyle w:val="ListNumber2"/>
        <w:tabs>
          <w:tab w:val="left" w:pos="709" w:leader="none"/>
          <w:tab w:val="left" w:pos="1276" w:leader="none"/>
          <w:tab w:val="left" w:pos="1418" w:leader="none"/>
        </w:tabs>
        <w:suppressAutoHyphens w:val="true"/>
        <w:spacing w:lineRule="auto" w:line="276"/>
        <w:ind w:left="709" w:hanging="567"/>
        <w:rPr>
          <w:rFonts w:ascii="Cambria" w:hAnsi="Cambria" w:asciiTheme="majorHAnsi" w:hAnsiTheme="majorHAnsi"/>
          <w:sz w:val="24"/>
        </w:rPr>
      </w:pPr>
      <w:r>
        <w:rPr>
          <w:rFonts w:asciiTheme="majorHAnsi" w:hAnsiTheme="majorHAnsi" w:ascii="Cambria" w:hAnsi="Cambria"/>
          <w:sz w:val="24"/>
        </w:rPr>
      </w:r>
    </w:p>
    <w:p>
      <w:pPr>
        <w:pStyle w:val="ListNumber2"/>
        <w:numPr>
          <w:ilvl w:val="1"/>
          <w:numId w:val="51"/>
        </w:numPr>
        <w:tabs>
          <w:tab w:val="left" w:pos="709" w:leader="none"/>
          <w:tab w:val="left" w:pos="1276" w:leader="none"/>
          <w:tab w:val="left" w:pos="1418" w:leader="none"/>
        </w:tabs>
        <w:suppressAutoHyphens w:val="true"/>
        <w:spacing w:lineRule="auto" w:line="276"/>
        <w:ind w:left="709" w:hanging="709"/>
        <w:rPr>
          <w:rFonts w:ascii="Cambria" w:hAnsi="Cambria"/>
          <w:sz w:val="24"/>
        </w:rPr>
      </w:pPr>
      <w:bookmarkStart w:id="9" w:name="__DdeLink__1274_3061411811"/>
      <w:r>
        <w:rPr>
          <w:rFonts w:ascii="Cambria" w:hAnsi="Cambria"/>
          <w:sz w:val="24"/>
        </w:rPr>
        <w:t>Zamawiający dokona oceny ofert, które nie zostały odrzucone, na podstawie następujących kryteriów oceny ofert (dla wszystkich części zamówienia):</w:t>
      </w:r>
    </w:p>
    <w:p>
      <w:pPr>
        <w:pStyle w:val="ListNumber2"/>
        <w:tabs>
          <w:tab w:val="left" w:pos="709" w:leader="none"/>
          <w:tab w:val="left" w:pos="1276" w:leader="none"/>
          <w:tab w:val="left" w:pos="1418" w:leader="none"/>
        </w:tabs>
        <w:suppressAutoHyphens w:val="true"/>
        <w:spacing w:lineRule="auto" w:line="276"/>
        <w:ind w:left="709" w:hanging="567"/>
        <w:rPr>
          <w:rFonts w:ascii="Cambria" w:hAnsi="Cambria"/>
          <w:sz w:val="10"/>
          <w:szCs w:val="10"/>
        </w:rPr>
      </w:pPr>
      <w:r>
        <w:rPr>
          <w:rFonts w:ascii="Cambria" w:hAnsi="Cambria"/>
          <w:sz w:val="10"/>
          <w:szCs w:val="10"/>
        </w:rPr>
      </w:r>
    </w:p>
    <w:tbl>
      <w:tblPr>
        <w:tblW w:w="8241" w:type="dxa"/>
        <w:jc w:val="left"/>
        <w:tblInd w:w="821" w:type="dxa"/>
        <w:tblCellMar>
          <w:top w:w="0" w:type="dxa"/>
          <w:left w:w="108" w:type="dxa"/>
          <w:bottom w:w="0" w:type="dxa"/>
          <w:right w:w="108" w:type="dxa"/>
        </w:tblCellMar>
        <w:tblLook w:firstRow="1" w:noVBand="1" w:lastRow="0" w:firstColumn="1" w:lastColumn="0" w:noHBand="0" w:val="04a0"/>
      </w:tblPr>
      <w:tblGrid>
        <w:gridCol w:w="696"/>
        <w:gridCol w:w="4935"/>
        <w:gridCol w:w="2610"/>
      </w:tblGrid>
      <w:tr>
        <w:trPr/>
        <w:tc>
          <w:tcPr>
            <w:tcW w:w="696" w:type="dxa"/>
            <w:tcBorders>
              <w:top w:val="single" w:sz="4" w:space="0" w:color="000000"/>
              <w:left w:val="single" w:sz="4" w:space="0" w:color="000000"/>
              <w:bottom w:val="single" w:sz="4" w:space="0" w:color="000000"/>
              <w:right w:val="single" w:sz="4" w:space="0" w:color="000000"/>
            </w:tcBorders>
            <w:shd w:color="auto" w:fill="auto" w:val="pct10"/>
          </w:tcPr>
          <w:p>
            <w:pPr>
              <w:pStyle w:val="ListParagraph"/>
              <w:tabs>
                <w:tab w:val="left" w:pos="709" w:leader="none"/>
                <w:tab w:val="left" w:pos="1276" w:leader="none"/>
                <w:tab w:val="left" w:pos="1418" w:leader="none"/>
              </w:tabs>
              <w:suppressAutoHyphens w:val="true"/>
              <w:spacing w:lineRule="auto" w:line="276" w:before="0" w:after="0"/>
              <w:ind w:left="0" w:hanging="0"/>
              <w:contextualSpacing/>
              <w:jc w:val="center"/>
              <w:rPr>
                <w:rFonts w:ascii="Cambria" w:hAnsi="Cambria"/>
                <w:b/>
                <w:b/>
                <w:color w:val="000000"/>
                <w:sz w:val="24"/>
                <w:szCs w:val="24"/>
              </w:rPr>
            </w:pPr>
            <w:r>
              <w:rPr>
                <w:rFonts w:ascii="Cambria" w:hAnsi="Cambria"/>
                <w:b/>
                <w:color w:val="000000"/>
                <w:sz w:val="24"/>
                <w:szCs w:val="24"/>
              </w:rPr>
              <w:t>Lp.</w:t>
            </w:r>
          </w:p>
        </w:tc>
        <w:tc>
          <w:tcPr>
            <w:tcW w:w="4935" w:type="dxa"/>
            <w:tcBorders>
              <w:top w:val="single" w:sz="4" w:space="0" w:color="000000"/>
              <w:left w:val="single" w:sz="4" w:space="0" w:color="000000"/>
              <w:bottom w:val="single" w:sz="4" w:space="0" w:color="000000"/>
              <w:right w:val="single" w:sz="4" w:space="0" w:color="000000"/>
            </w:tcBorders>
            <w:shd w:color="auto" w:fill="auto" w:val="pct10"/>
          </w:tcPr>
          <w:p>
            <w:pPr>
              <w:pStyle w:val="ListParagraph"/>
              <w:tabs>
                <w:tab w:val="left" w:pos="709" w:leader="none"/>
                <w:tab w:val="left" w:pos="1276" w:leader="none"/>
                <w:tab w:val="left" w:pos="1418" w:leader="none"/>
              </w:tabs>
              <w:suppressAutoHyphens w:val="true"/>
              <w:spacing w:lineRule="auto" w:line="276" w:before="0" w:after="0"/>
              <w:ind w:left="0" w:hanging="0"/>
              <w:contextualSpacing/>
              <w:rPr>
                <w:rFonts w:ascii="Cambria" w:hAnsi="Cambria"/>
                <w:b/>
                <w:b/>
                <w:color w:val="000000"/>
                <w:sz w:val="24"/>
                <w:szCs w:val="24"/>
              </w:rPr>
            </w:pPr>
            <w:r>
              <w:rPr>
                <w:rFonts w:ascii="Cambria" w:hAnsi="Cambria"/>
                <w:b/>
                <w:color w:val="000000"/>
                <w:sz w:val="24"/>
                <w:szCs w:val="24"/>
              </w:rPr>
              <w:t>Nazwa kryterium</w:t>
            </w:r>
          </w:p>
        </w:tc>
        <w:tc>
          <w:tcPr>
            <w:tcW w:w="2610" w:type="dxa"/>
            <w:tcBorders>
              <w:top w:val="single" w:sz="4" w:space="0" w:color="000000"/>
              <w:left w:val="single" w:sz="4" w:space="0" w:color="000000"/>
              <w:bottom w:val="single" w:sz="4" w:space="0" w:color="000000"/>
              <w:right w:val="single" w:sz="4" w:space="0" w:color="000000"/>
            </w:tcBorders>
            <w:shd w:color="auto" w:fill="auto" w:val="pct10"/>
          </w:tcPr>
          <w:p>
            <w:pPr>
              <w:pStyle w:val="ListParagraph"/>
              <w:tabs>
                <w:tab w:val="left" w:pos="709" w:leader="none"/>
                <w:tab w:val="left" w:pos="1276" w:leader="none"/>
                <w:tab w:val="left" w:pos="1418" w:leader="none"/>
              </w:tabs>
              <w:suppressAutoHyphens w:val="true"/>
              <w:spacing w:lineRule="auto" w:line="276" w:before="0" w:after="0"/>
              <w:ind w:left="0" w:hanging="0"/>
              <w:contextualSpacing/>
              <w:jc w:val="center"/>
              <w:rPr>
                <w:rFonts w:ascii="Cambria" w:hAnsi="Cambria"/>
                <w:b/>
                <w:b/>
                <w:color w:val="000000"/>
                <w:sz w:val="24"/>
                <w:szCs w:val="24"/>
              </w:rPr>
            </w:pPr>
            <w:r>
              <w:rPr>
                <w:rFonts w:ascii="Cambria" w:hAnsi="Cambria"/>
                <w:b/>
                <w:color w:val="000000"/>
                <w:sz w:val="24"/>
                <w:szCs w:val="24"/>
              </w:rPr>
              <w:t>Znaczenie kryterium (w %)</w:t>
            </w:r>
          </w:p>
        </w:tc>
      </w:tr>
      <w:tr>
        <w:trPr>
          <w:trHeight w:val="292" w:hRule="atLeast"/>
        </w:trPr>
        <w:tc>
          <w:tcPr>
            <w:tcW w:w="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left" w:pos="709" w:leader="none"/>
                <w:tab w:val="left" w:pos="1276" w:leader="none"/>
                <w:tab w:val="left" w:pos="1418" w:leader="none"/>
              </w:tabs>
              <w:suppressAutoHyphens w:val="true"/>
              <w:spacing w:lineRule="auto" w:line="276" w:before="0" w:after="0"/>
              <w:ind w:left="0" w:hanging="0"/>
              <w:contextualSpacing/>
              <w:jc w:val="center"/>
              <w:rPr>
                <w:rFonts w:ascii="Cambria" w:hAnsi="Cambria"/>
                <w:color w:val="000000"/>
                <w:sz w:val="24"/>
                <w:szCs w:val="24"/>
              </w:rPr>
            </w:pPr>
            <w:r>
              <w:rPr>
                <w:rFonts w:ascii="Cambria" w:hAnsi="Cambria"/>
                <w:color w:val="000000"/>
                <w:sz w:val="24"/>
                <w:szCs w:val="24"/>
              </w:rPr>
              <w:t>1</w:t>
            </w:r>
          </w:p>
        </w:tc>
        <w:tc>
          <w:tcPr>
            <w:tcW w:w="493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tabs>
                <w:tab w:val="left" w:pos="709" w:leader="none"/>
                <w:tab w:val="left" w:pos="1276" w:leader="none"/>
                <w:tab w:val="left" w:pos="1418" w:leader="none"/>
              </w:tabs>
              <w:suppressAutoHyphens w:val="true"/>
              <w:spacing w:lineRule="auto" w:line="276" w:before="0" w:after="0"/>
              <w:ind w:left="0" w:hanging="0"/>
              <w:contextualSpacing/>
              <w:rPr>
                <w:rFonts w:ascii="Cambria" w:hAnsi="Cambria"/>
                <w:color w:val="000000"/>
                <w:sz w:val="24"/>
                <w:szCs w:val="24"/>
              </w:rPr>
            </w:pPr>
            <w:r>
              <w:rPr>
                <w:rFonts w:ascii="Cambria" w:hAnsi="Cambria"/>
                <w:color w:val="000000"/>
                <w:sz w:val="24"/>
                <w:szCs w:val="24"/>
              </w:rPr>
              <w:t>Cena (P</w:t>
            </w:r>
            <w:r>
              <w:rPr>
                <w:rFonts w:ascii="Cambria" w:hAnsi="Cambria"/>
                <w:color w:val="000000"/>
                <w:sz w:val="24"/>
                <w:szCs w:val="24"/>
                <w:vertAlign w:val="subscript"/>
              </w:rPr>
              <w:t>C</w:t>
            </w:r>
            <w:r>
              <w:rPr>
                <w:rFonts w:ascii="Cambria" w:hAnsi="Cambria"/>
                <w:color w:val="000000"/>
                <w:sz w:val="24"/>
                <w:szCs w:val="24"/>
              </w:rPr>
              <w:t>)</w:t>
            </w:r>
          </w:p>
        </w:tc>
        <w:tc>
          <w:tcPr>
            <w:tcW w:w="2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left" w:pos="709" w:leader="none"/>
                <w:tab w:val="left" w:pos="1276" w:leader="none"/>
                <w:tab w:val="left" w:pos="1418" w:leader="none"/>
              </w:tabs>
              <w:suppressAutoHyphens w:val="true"/>
              <w:spacing w:lineRule="auto" w:line="276" w:before="0" w:after="0"/>
              <w:ind w:left="0" w:hanging="0"/>
              <w:contextualSpacing/>
              <w:jc w:val="center"/>
              <w:rPr>
                <w:rFonts w:ascii="Cambria" w:hAnsi="Cambria"/>
                <w:color w:val="000000"/>
                <w:sz w:val="24"/>
                <w:szCs w:val="24"/>
              </w:rPr>
            </w:pPr>
            <w:r>
              <w:rPr>
                <w:rFonts w:ascii="Cambria" w:hAnsi="Cambria"/>
                <w:color w:val="000000"/>
                <w:sz w:val="24"/>
                <w:szCs w:val="24"/>
              </w:rPr>
              <w:t>60</w:t>
            </w:r>
          </w:p>
        </w:tc>
      </w:tr>
      <w:tr>
        <w:trPr>
          <w:trHeight w:val="292" w:hRule="atLeast"/>
        </w:trPr>
        <w:tc>
          <w:tcPr>
            <w:tcW w:w="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left" w:pos="709" w:leader="none"/>
                <w:tab w:val="left" w:pos="1276" w:leader="none"/>
                <w:tab w:val="left" w:pos="1418" w:leader="none"/>
              </w:tabs>
              <w:suppressAutoHyphens w:val="true"/>
              <w:spacing w:lineRule="auto" w:line="276" w:before="0" w:after="0"/>
              <w:ind w:left="0" w:hanging="0"/>
              <w:contextualSpacing/>
              <w:jc w:val="center"/>
              <w:rPr>
                <w:rFonts w:ascii="Cambria" w:hAnsi="Cambria"/>
                <w:color w:val="000000"/>
                <w:sz w:val="24"/>
                <w:szCs w:val="24"/>
              </w:rPr>
            </w:pPr>
            <w:r>
              <w:rPr>
                <w:rFonts w:ascii="Cambria" w:hAnsi="Cambria"/>
                <w:color w:val="000000"/>
                <w:sz w:val="24"/>
                <w:szCs w:val="24"/>
              </w:rPr>
              <w:t>2</w:t>
            </w:r>
          </w:p>
        </w:tc>
        <w:tc>
          <w:tcPr>
            <w:tcW w:w="4935"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tabs>
                <w:tab w:val="left" w:pos="709" w:leader="none"/>
                <w:tab w:val="left" w:pos="1276" w:leader="none"/>
                <w:tab w:val="left" w:pos="1418" w:leader="none"/>
              </w:tabs>
              <w:suppressAutoHyphens w:val="true"/>
              <w:spacing w:lineRule="auto" w:line="276" w:before="0" w:after="0"/>
              <w:ind w:left="0" w:hanging="0"/>
              <w:contextualSpacing/>
              <w:rPr>
                <w:rFonts w:ascii="Cambria" w:hAnsi="Cambria"/>
                <w:color w:val="000000"/>
                <w:sz w:val="24"/>
                <w:szCs w:val="24"/>
              </w:rPr>
            </w:pPr>
            <w:bookmarkStart w:id="10" w:name="_Hlk76371910"/>
            <w:r>
              <w:rPr>
                <w:rFonts w:ascii="Cambria" w:hAnsi="Cambria"/>
                <w:sz w:val="24"/>
                <w:szCs w:val="24"/>
              </w:rPr>
              <w:t xml:space="preserve">Oferowany okres gwarancji na wykonane roboty </w:t>
            </w:r>
            <w:bookmarkEnd w:id="10"/>
            <w:r>
              <w:rPr>
                <w:rFonts w:ascii="Cambria" w:hAnsi="Cambria"/>
                <w:sz w:val="24"/>
                <w:szCs w:val="24"/>
              </w:rPr>
              <w:t>(P</w:t>
            </w:r>
            <w:r>
              <w:rPr>
                <w:rFonts w:ascii="Cambria" w:hAnsi="Cambria"/>
                <w:sz w:val="16"/>
                <w:szCs w:val="16"/>
              </w:rPr>
              <w:t>OG</w:t>
            </w:r>
            <w:r>
              <w:rPr>
                <w:rFonts w:ascii="Cambria" w:hAnsi="Cambria"/>
                <w:sz w:val="24"/>
                <w:szCs w:val="24"/>
              </w:rPr>
              <w:t>)</w:t>
            </w:r>
          </w:p>
        </w:tc>
        <w:tc>
          <w:tcPr>
            <w:tcW w:w="2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left" w:pos="709" w:leader="none"/>
                <w:tab w:val="left" w:pos="1276" w:leader="none"/>
                <w:tab w:val="left" w:pos="1418" w:leader="none"/>
              </w:tabs>
              <w:suppressAutoHyphens w:val="true"/>
              <w:spacing w:lineRule="auto" w:line="276" w:before="0" w:after="0"/>
              <w:ind w:left="0" w:hanging="0"/>
              <w:contextualSpacing/>
              <w:jc w:val="center"/>
              <w:rPr>
                <w:rFonts w:ascii="Cambria" w:hAnsi="Cambria"/>
                <w:color w:val="000000"/>
                <w:sz w:val="24"/>
                <w:szCs w:val="24"/>
              </w:rPr>
            </w:pPr>
            <w:r>
              <w:rPr>
                <w:rFonts w:ascii="Cambria" w:hAnsi="Cambria"/>
                <w:color w:val="000000"/>
                <w:sz w:val="24"/>
                <w:szCs w:val="24"/>
              </w:rPr>
              <w:t>40</w:t>
            </w:r>
          </w:p>
        </w:tc>
      </w:tr>
    </w:tbl>
    <w:p>
      <w:pPr>
        <w:pStyle w:val="ListNumber2"/>
        <w:tabs>
          <w:tab w:val="left" w:pos="709" w:leader="none"/>
          <w:tab w:val="left" w:pos="1276" w:leader="none"/>
          <w:tab w:val="left" w:pos="1418" w:leader="none"/>
        </w:tabs>
        <w:suppressAutoHyphens w:val="true"/>
        <w:spacing w:lineRule="auto" w:line="276"/>
        <w:rPr>
          <w:rFonts w:ascii="Cambria" w:hAnsi="Cambria"/>
          <w:sz w:val="10"/>
          <w:szCs w:val="10"/>
        </w:rPr>
      </w:pPr>
      <w:r>
        <w:rPr>
          <w:rFonts w:ascii="Cambria" w:hAnsi="Cambria"/>
          <w:sz w:val="10"/>
          <w:szCs w:val="10"/>
        </w:rPr>
      </w:r>
    </w:p>
    <w:p>
      <w:pPr>
        <w:pStyle w:val="Kolorowalistaakcent11"/>
        <w:tabs>
          <w:tab w:val="left" w:pos="709" w:leader="none"/>
          <w:tab w:val="left" w:pos="1276" w:leader="none"/>
          <w:tab w:val="left" w:pos="1418" w:leader="none"/>
        </w:tabs>
        <w:suppressAutoHyphens w:val="true"/>
        <w:spacing w:lineRule="auto" w:line="276" w:before="0" w:after="0"/>
        <w:ind w:left="709" w:hanging="0"/>
        <w:contextualSpacing/>
        <w:rPr>
          <w:rFonts w:ascii="Cambria" w:hAnsi="Cambria"/>
          <w:i/>
          <w:i/>
          <w:iCs/>
          <w:sz w:val="24"/>
          <w:szCs w:val="24"/>
        </w:rPr>
      </w:pPr>
      <w:r>
        <w:rPr>
          <w:rFonts w:ascii="Cambria" w:hAnsi="Cambria"/>
          <w:i/>
          <w:iCs/>
          <w:sz w:val="24"/>
          <w:szCs w:val="24"/>
        </w:rPr>
        <w:t>Zamawiający dokona oceny ofert przyznając punkty w ramach poszczególnych kryteriów oceny ofert, przyjmując zasadę, że 1% = 1 punkt.</w:t>
      </w:r>
    </w:p>
    <w:p>
      <w:pPr>
        <w:pStyle w:val="Kolorowalistaakcent11"/>
        <w:tabs>
          <w:tab w:val="left" w:pos="709" w:leader="none"/>
          <w:tab w:val="left" w:pos="1276" w:leader="none"/>
          <w:tab w:val="left" w:pos="1418" w:leader="none"/>
        </w:tabs>
        <w:suppressAutoHyphens w:val="true"/>
        <w:spacing w:lineRule="auto" w:line="276" w:before="0" w:after="0"/>
        <w:ind w:left="709" w:hanging="0"/>
        <w:contextualSpacing/>
        <w:rPr>
          <w:rFonts w:ascii="Cambria" w:hAnsi="Cambria"/>
          <w:i/>
          <w:i/>
          <w:iCs/>
          <w:sz w:val="10"/>
          <w:szCs w:val="10"/>
        </w:rPr>
      </w:pPr>
      <w:r>
        <w:rPr>
          <w:rFonts w:ascii="Cambria" w:hAnsi="Cambria"/>
          <w:i/>
          <w:iCs/>
          <w:sz w:val="10"/>
          <w:szCs w:val="10"/>
        </w:rPr>
      </w:r>
    </w:p>
    <w:p>
      <w:pPr>
        <w:pStyle w:val="Kolorowalistaakcent11"/>
        <w:numPr>
          <w:ilvl w:val="1"/>
          <w:numId w:val="51"/>
        </w:numPr>
        <w:tabs>
          <w:tab w:val="left" w:pos="709" w:leader="none"/>
          <w:tab w:val="left" w:pos="1276" w:leader="none"/>
          <w:tab w:val="left" w:pos="1418" w:leader="none"/>
        </w:tabs>
        <w:suppressAutoHyphens w:val="true"/>
        <w:spacing w:lineRule="auto" w:line="276" w:before="0" w:after="0"/>
        <w:ind w:left="1145" w:hanging="1145"/>
        <w:contextualSpacing/>
        <w:rPr>
          <w:rFonts w:ascii="Cambria" w:hAnsi="Cambria"/>
          <w:sz w:val="24"/>
          <w:szCs w:val="24"/>
        </w:rPr>
      </w:pPr>
      <w:r>
        <w:rPr>
          <w:rFonts w:ascii="Cambria" w:hAnsi="Cambria"/>
          <w:sz w:val="24"/>
          <w:szCs w:val="24"/>
        </w:rPr>
        <w:t xml:space="preserve">Punkty za kryterium </w:t>
      </w:r>
      <w:r>
        <w:rPr>
          <w:rFonts w:ascii="Cambria" w:hAnsi="Cambria"/>
          <w:b/>
          <w:i/>
          <w:sz w:val="24"/>
          <w:szCs w:val="24"/>
        </w:rPr>
        <w:t>„Cena”</w:t>
      </w:r>
      <w:r>
        <w:rPr>
          <w:rFonts w:ascii="Cambria" w:hAnsi="Cambria"/>
          <w:sz w:val="24"/>
          <w:szCs w:val="24"/>
        </w:rPr>
        <w:t xml:space="preserve"> zostaną obliczone według wzoru:</w:t>
      </w:r>
    </w:p>
    <w:p>
      <w:pPr>
        <w:pStyle w:val="Kolorowalistaakcent11"/>
        <w:tabs>
          <w:tab w:val="left" w:pos="709" w:leader="none"/>
          <w:tab w:val="left" w:pos="1276" w:leader="none"/>
          <w:tab w:val="left" w:pos="1418" w:leader="none"/>
        </w:tabs>
        <w:suppressAutoHyphens w:val="true"/>
        <w:spacing w:lineRule="auto" w:line="276"/>
        <w:ind w:left="709" w:hanging="0"/>
        <w:rPr>
          <w:rFonts w:ascii="Cambria" w:hAnsi="Cambria"/>
          <w:i/>
          <w:i/>
          <w:sz w:val="26"/>
          <w:szCs w:val="26"/>
        </w:rPr>
      </w:pPr>
      <w:r>
        <w:rPr>
          <w:rFonts w:ascii="Cambria" w:hAnsi="Cambria"/>
          <w:i/>
          <w:sz w:val="26"/>
          <w:szCs w:val="26"/>
        </w:rPr>
        <w:tab/>
        <w:tab/>
        <w:t>C</w:t>
      </w:r>
      <w:r>
        <w:rPr>
          <w:rFonts w:ascii="Cambria" w:hAnsi="Cambria"/>
          <w:i/>
          <w:sz w:val="26"/>
          <w:szCs w:val="26"/>
          <w:vertAlign w:val="subscript"/>
        </w:rPr>
        <w:t>n</w:t>
      </w:r>
    </w:p>
    <w:p>
      <w:pPr>
        <w:pStyle w:val="Kolorowalistaakcent11"/>
        <w:tabs>
          <w:tab w:val="left" w:pos="709" w:leader="none"/>
          <w:tab w:val="left" w:pos="1276" w:leader="none"/>
          <w:tab w:val="left" w:pos="1418" w:leader="none"/>
        </w:tabs>
        <w:suppressAutoHyphens w:val="true"/>
        <w:spacing w:lineRule="auto" w:line="276"/>
        <w:ind w:left="709" w:hanging="0"/>
        <w:rPr>
          <w:rFonts w:ascii="Cambria" w:hAnsi="Cambria"/>
          <w:i/>
          <w:i/>
          <w:sz w:val="26"/>
          <w:szCs w:val="26"/>
        </w:rPr>
      </w:pPr>
      <w:r>
        <w:rPr>
          <w:rFonts w:ascii="Cambria" w:hAnsi="Cambria"/>
          <w:i/>
          <w:sz w:val="26"/>
          <w:szCs w:val="26"/>
        </w:rPr>
        <w:t>P</w:t>
      </w:r>
      <w:r>
        <w:rPr>
          <w:rFonts w:ascii="Cambria" w:hAnsi="Cambria"/>
          <w:i/>
          <w:sz w:val="26"/>
          <w:szCs w:val="26"/>
          <w:vertAlign w:val="subscript"/>
        </w:rPr>
        <w:t>C</w:t>
      </w:r>
      <w:r>
        <w:rPr>
          <w:rFonts w:ascii="Cambria" w:hAnsi="Cambria"/>
          <w:i/>
          <w:sz w:val="26"/>
          <w:szCs w:val="26"/>
        </w:rPr>
        <w:t xml:space="preserve"> = </w:t>
        <w:tab/>
        <w:t xml:space="preserve">------- x 60 pkt </w:t>
      </w:r>
    </w:p>
    <w:p>
      <w:pPr>
        <w:pStyle w:val="Kolorowalistaakcent11"/>
        <w:tabs>
          <w:tab w:val="left" w:pos="709" w:leader="none"/>
          <w:tab w:val="left" w:pos="1276" w:leader="none"/>
          <w:tab w:val="left" w:pos="1418" w:leader="none"/>
        </w:tabs>
        <w:suppressAutoHyphens w:val="true"/>
        <w:spacing w:lineRule="auto" w:line="276"/>
        <w:ind w:left="709" w:hanging="0"/>
        <w:rPr>
          <w:rFonts w:ascii="Cambria" w:hAnsi="Cambria"/>
          <w:i/>
          <w:i/>
          <w:sz w:val="26"/>
          <w:szCs w:val="26"/>
        </w:rPr>
      </w:pPr>
      <w:r>
        <w:rPr>
          <w:rFonts w:ascii="Cambria" w:hAnsi="Cambria"/>
          <w:i/>
          <w:sz w:val="26"/>
          <w:szCs w:val="26"/>
        </w:rPr>
        <w:tab/>
        <w:t>C</w:t>
      </w:r>
      <w:r>
        <w:rPr>
          <w:rFonts w:ascii="Cambria" w:hAnsi="Cambria"/>
          <w:i/>
          <w:sz w:val="26"/>
          <w:szCs w:val="26"/>
          <w:vertAlign w:val="subscript"/>
        </w:rPr>
        <w:t>b</w:t>
      </w:r>
    </w:p>
    <w:p>
      <w:pPr>
        <w:pStyle w:val="Normal"/>
        <w:tabs>
          <w:tab w:val="left" w:pos="709" w:leader="none"/>
          <w:tab w:val="left" w:pos="1276" w:leader="none"/>
          <w:tab w:val="left" w:pos="1418" w:leader="none"/>
        </w:tabs>
        <w:suppressAutoHyphens w:val="true"/>
        <w:spacing w:lineRule="auto" w:line="276"/>
        <w:rPr>
          <w:rFonts w:ascii="Cambria" w:hAnsi="Cambria"/>
        </w:rPr>
      </w:pPr>
      <w:r>
        <w:rPr>
          <w:rFonts w:ascii="Cambria" w:hAnsi="Cambria"/>
        </w:rPr>
        <w:tab/>
        <w:t>gdzie,</w:t>
      </w:r>
    </w:p>
    <w:p>
      <w:pPr>
        <w:pStyle w:val="NoSpacing"/>
        <w:spacing w:lineRule="auto" w:line="276"/>
        <w:ind w:left="708" w:hanging="0"/>
        <w:jc w:val="both"/>
        <w:rPr>
          <w:rFonts w:ascii="Cambria" w:hAnsi="Cambria"/>
          <w:sz w:val="24"/>
          <w:szCs w:val="24"/>
        </w:rPr>
      </w:pPr>
      <w:r>
        <w:rPr>
          <w:rFonts w:ascii="Cambria" w:hAnsi="Cambria"/>
          <w:sz w:val="24"/>
          <w:szCs w:val="24"/>
        </w:rPr>
        <w:t>P</w:t>
      </w:r>
      <w:r>
        <w:rPr>
          <w:rFonts w:ascii="Cambria" w:hAnsi="Cambria"/>
          <w:sz w:val="24"/>
          <w:szCs w:val="24"/>
          <w:vertAlign w:val="subscript"/>
        </w:rPr>
        <w:t xml:space="preserve">C </w:t>
      </w:r>
      <w:r>
        <w:rPr>
          <w:rFonts w:ascii="Cambria" w:hAnsi="Cambria"/>
          <w:sz w:val="24"/>
          <w:szCs w:val="24"/>
        </w:rPr>
        <w:t>- ilość punktów za kryterium cena,</w:t>
      </w:r>
    </w:p>
    <w:p>
      <w:pPr>
        <w:pStyle w:val="NoSpacing"/>
        <w:spacing w:lineRule="auto" w:line="276"/>
        <w:ind w:left="708" w:hanging="0"/>
        <w:jc w:val="both"/>
        <w:rPr>
          <w:rFonts w:ascii="Cambria" w:hAnsi="Cambria"/>
          <w:sz w:val="24"/>
          <w:szCs w:val="24"/>
        </w:rPr>
      </w:pPr>
      <w:r>
        <w:rPr>
          <w:rFonts w:ascii="Cambria" w:hAnsi="Cambria"/>
          <w:sz w:val="24"/>
          <w:szCs w:val="24"/>
        </w:rPr>
        <w:t>C</w:t>
      </w:r>
      <w:r>
        <w:rPr>
          <w:rFonts w:ascii="Cambria" w:hAnsi="Cambria"/>
          <w:sz w:val="24"/>
          <w:szCs w:val="24"/>
          <w:vertAlign w:val="subscript"/>
        </w:rPr>
        <w:t>n</w:t>
      </w:r>
      <w:r>
        <w:rPr>
          <w:rFonts w:ascii="Cambria" w:hAnsi="Cambria"/>
          <w:sz w:val="24"/>
          <w:szCs w:val="24"/>
        </w:rPr>
        <w:t xml:space="preserve"> - najniższa cena ofertowa spośród ofert nieodrzuconych,</w:t>
      </w:r>
    </w:p>
    <w:p>
      <w:pPr>
        <w:pStyle w:val="NoSpacing"/>
        <w:spacing w:lineRule="auto" w:line="276"/>
        <w:ind w:left="708" w:hanging="0"/>
        <w:jc w:val="both"/>
        <w:rPr>
          <w:rFonts w:ascii="Cambria" w:hAnsi="Cambria"/>
          <w:sz w:val="24"/>
          <w:szCs w:val="24"/>
        </w:rPr>
      </w:pPr>
      <w:r>
        <w:rPr>
          <w:rFonts w:ascii="Cambria" w:hAnsi="Cambria"/>
          <w:sz w:val="24"/>
          <w:szCs w:val="24"/>
        </w:rPr>
        <w:t>C</w:t>
      </w:r>
      <w:r>
        <w:rPr>
          <w:rFonts w:ascii="Cambria" w:hAnsi="Cambria"/>
          <w:sz w:val="24"/>
          <w:szCs w:val="24"/>
          <w:vertAlign w:val="subscript"/>
        </w:rPr>
        <w:t>b</w:t>
      </w:r>
      <w:r>
        <w:rPr>
          <w:rFonts w:ascii="Cambria" w:hAnsi="Cambria"/>
          <w:sz w:val="24"/>
          <w:szCs w:val="24"/>
        </w:rPr>
        <w:t xml:space="preserve"> – cena oferty badanej.</w:t>
      </w:r>
    </w:p>
    <w:p>
      <w:pPr>
        <w:pStyle w:val="Kolorowalistaakcent11"/>
        <w:spacing w:lineRule="auto" w:line="276"/>
        <w:ind w:left="708" w:hanging="0"/>
        <w:rPr>
          <w:rFonts w:ascii="Cambria" w:hAnsi="Cambria"/>
          <w:sz w:val="10"/>
          <w:szCs w:val="10"/>
        </w:rPr>
      </w:pPr>
      <w:r>
        <w:rPr>
          <w:rFonts w:ascii="Cambria" w:hAnsi="Cambria"/>
          <w:sz w:val="10"/>
          <w:szCs w:val="10"/>
        </w:rPr>
      </w:r>
    </w:p>
    <w:p>
      <w:pPr>
        <w:pStyle w:val="Kolorowalistaakcent11"/>
        <w:spacing w:lineRule="auto" w:line="276"/>
        <w:ind w:left="708" w:hanging="0"/>
        <w:rPr>
          <w:rFonts w:ascii="Cambria" w:hAnsi="Cambria"/>
          <w:sz w:val="24"/>
          <w:szCs w:val="24"/>
        </w:rPr>
      </w:pPr>
      <w:r>
        <w:rPr>
          <w:rFonts w:ascii="Cambria" w:hAnsi="Cambria"/>
          <w:sz w:val="24"/>
          <w:szCs w:val="24"/>
        </w:rPr>
        <w:t>W kryterium „</w:t>
      </w:r>
      <w:r>
        <w:rPr>
          <w:rFonts w:ascii="Cambria" w:hAnsi="Cambria"/>
          <w:b/>
          <w:sz w:val="24"/>
          <w:szCs w:val="24"/>
        </w:rPr>
        <w:t>Cena”</w:t>
      </w:r>
      <w:r>
        <w:rPr>
          <w:rFonts w:ascii="Cambria" w:hAnsi="Cambria"/>
          <w:sz w:val="24"/>
          <w:szCs w:val="24"/>
        </w:rPr>
        <w:t>, oferta z najniższą ceną otrzyma 60 punktów a pozostałe oferty po matematycznym przeliczeniu w odniesieniu do najniższej ceny odpowiednio mniej. Końcowy wynik powyższego działania zostanie zaokrąglony do dwóch miejsc po przecinku.</w:t>
      </w:r>
    </w:p>
    <w:p>
      <w:pPr>
        <w:pStyle w:val="ListParagraph"/>
        <w:spacing w:lineRule="auto" w:line="276" w:before="0" w:after="0"/>
        <w:ind w:left="708" w:hanging="0"/>
        <w:contextualSpacing/>
        <w:rPr>
          <w:rFonts w:ascii="Cambria" w:hAnsi="Cambria"/>
          <w:color w:val="000000"/>
          <w:sz w:val="10"/>
          <w:szCs w:val="10"/>
        </w:rPr>
      </w:pPr>
      <w:r>
        <w:rPr>
          <w:rFonts w:ascii="Cambria" w:hAnsi="Cambria"/>
          <w:color w:val="000000"/>
          <w:sz w:val="10"/>
          <w:szCs w:val="10"/>
        </w:rPr>
      </w:r>
    </w:p>
    <w:p>
      <w:pPr>
        <w:pStyle w:val="ListNumber2"/>
        <w:numPr>
          <w:ilvl w:val="1"/>
          <w:numId w:val="51"/>
        </w:numPr>
        <w:ind w:left="709" w:hanging="709"/>
        <w:rPr>
          <w:rFonts w:ascii="Cambria" w:hAnsi="Cambria" w:asciiTheme="majorHAnsi" w:hAnsiTheme="majorHAnsi"/>
          <w:b/>
          <w:b/>
          <w:sz w:val="24"/>
        </w:rPr>
      </w:pPr>
      <w:r>
        <w:rPr>
          <w:rFonts w:cs="Cambria" w:ascii="Cambria" w:hAnsi="Cambria"/>
          <w:sz w:val="24"/>
        </w:rPr>
        <w:t>Ocena w kryterium</w:t>
      </w:r>
      <w:r>
        <w:rPr>
          <w:rFonts w:cs="Cambria" w:ascii="Cambria" w:hAnsi="Cambria"/>
          <w:color w:val="auto"/>
          <w:sz w:val="24"/>
        </w:rPr>
        <w:t xml:space="preserve"> „</w:t>
      </w:r>
      <w:bookmarkStart w:id="11" w:name="_Hlk76372636"/>
      <w:r>
        <w:rPr>
          <w:rFonts w:ascii="Cambria" w:hAnsi="Cambria"/>
          <w:b/>
          <w:bCs/>
          <w:i/>
          <w:iCs/>
          <w:color w:val="auto"/>
          <w:sz w:val="24"/>
        </w:rPr>
        <w:t>Oferowany okres gwarancji na wykonane roboty</w:t>
      </w:r>
      <w:bookmarkEnd w:id="11"/>
      <w:r>
        <w:rPr>
          <w:rFonts w:cs="Cambria" w:ascii="Cambria" w:hAnsi="Cambria"/>
          <w:b/>
          <w:i/>
          <w:color w:val="auto"/>
          <w:sz w:val="24"/>
        </w:rPr>
        <w:t>”</w:t>
      </w:r>
      <w:r>
        <w:rPr>
          <w:rFonts w:cs="Cambria" w:ascii="Cambria" w:hAnsi="Cambria"/>
          <w:sz w:val="24"/>
        </w:rPr>
        <w:t xml:space="preserve"> dokonana zostanie z zastosowaniem następujących zasad:</w:t>
      </w:r>
    </w:p>
    <w:p>
      <w:pPr>
        <w:pStyle w:val="ListNumber2"/>
        <w:numPr>
          <w:ilvl w:val="1"/>
          <w:numId w:val="2"/>
        </w:numPr>
        <w:rPr>
          <w:rFonts w:ascii="Cambria" w:hAnsi="Cambria" w:asciiTheme="majorHAnsi" w:hAnsiTheme="majorHAnsi"/>
          <w:b/>
          <w:b/>
          <w:sz w:val="24"/>
        </w:rPr>
      </w:pPr>
      <w:r>
        <w:rPr>
          <w:rFonts w:cs="Cambria" w:ascii="Cambria" w:hAnsi="Cambria"/>
          <w:sz w:val="24"/>
        </w:rPr>
        <w:t>Wymagany przez zamawiającego okres gwarancji – 36 m-cy od daty odbioru końcowego – 0 pkt.</w:t>
      </w:r>
    </w:p>
    <w:p>
      <w:pPr>
        <w:pStyle w:val="ListNumber2"/>
        <w:numPr>
          <w:ilvl w:val="1"/>
          <w:numId w:val="2"/>
        </w:numPr>
        <w:rPr>
          <w:rFonts w:ascii="Cambria" w:hAnsi="Cambria" w:asciiTheme="majorHAnsi" w:hAnsiTheme="majorHAnsi"/>
          <w:b/>
          <w:b/>
          <w:sz w:val="24"/>
        </w:rPr>
      </w:pPr>
      <w:bookmarkStart w:id="12" w:name="_Hlk76372243"/>
      <w:r>
        <w:rPr>
          <w:rFonts w:ascii="Cambria" w:hAnsi="Cambria" w:asciiTheme="majorHAnsi" w:hAnsiTheme="majorHAnsi"/>
          <w:b/>
          <w:sz w:val="24"/>
        </w:rPr>
        <w:t xml:space="preserve">Oferowany okres gwarancji  - 48 m-cy od dnia odbioru końcowego – </w:t>
      </w:r>
      <w:bookmarkEnd w:id="12"/>
      <w:r>
        <w:rPr>
          <w:rFonts w:ascii="Cambria" w:hAnsi="Cambria" w:asciiTheme="majorHAnsi" w:hAnsiTheme="majorHAnsi"/>
          <w:b/>
          <w:sz w:val="24"/>
        </w:rPr>
        <w:t>20 pkt.</w:t>
      </w:r>
    </w:p>
    <w:p>
      <w:pPr>
        <w:pStyle w:val="ListNumber2"/>
        <w:numPr>
          <w:ilvl w:val="1"/>
          <w:numId w:val="2"/>
        </w:numPr>
        <w:rPr>
          <w:rFonts w:ascii="Cambria" w:hAnsi="Cambria" w:asciiTheme="majorHAnsi" w:hAnsiTheme="majorHAnsi"/>
          <w:b/>
          <w:b/>
          <w:sz w:val="24"/>
        </w:rPr>
      </w:pPr>
      <w:r>
        <w:rPr>
          <w:rFonts w:ascii="Cambria" w:hAnsi="Cambria" w:asciiTheme="majorHAnsi" w:hAnsiTheme="majorHAnsi"/>
          <w:b/>
          <w:sz w:val="24"/>
        </w:rPr>
        <w:t>Oferowany okres gwarancji  - 60 m-cy od dnia odbioru końcowego – 30 pkt.</w:t>
      </w:r>
      <w:bookmarkStart w:id="13" w:name="_Hlk76372328"/>
      <w:bookmarkEnd w:id="13"/>
    </w:p>
    <w:p>
      <w:pPr>
        <w:pStyle w:val="ListNumber2"/>
        <w:numPr>
          <w:ilvl w:val="1"/>
          <w:numId w:val="2"/>
        </w:numPr>
        <w:rPr>
          <w:rFonts w:ascii="Cambria" w:hAnsi="Cambria" w:asciiTheme="majorHAnsi" w:hAnsiTheme="majorHAnsi"/>
          <w:b/>
          <w:b/>
          <w:sz w:val="24"/>
        </w:rPr>
      </w:pPr>
      <w:r>
        <w:rPr>
          <w:rFonts w:ascii="Cambria" w:hAnsi="Cambria" w:asciiTheme="majorHAnsi" w:hAnsiTheme="majorHAnsi"/>
          <w:b/>
          <w:sz w:val="24"/>
        </w:rPr>
        <w:t>Oferowany okres gwarancji  - 72 m-ce od dnia odbioru końcowego – 40 pkt.</w:t>
      </w:r>
    </w:p>
    <w:p>
      <w:pPr>
        <w:pStyle w:val="ListNumber2"/>
        <w:ind w:left="2509" w:hanging="0"/>
        <w:rPr>
          <w:rFonts w:ascii="Cambria" w:hAnsi="Cambria" w:asciiTheme="majorHAnsi" w:hAnsiTheme="majorHAnsi"/>
          <w:b/>
          <w:b/>
          <w:sz w:val="24"/>
        </w:rPr>
      </w:pPr>
      <w:r>
        <w:rPr>
          <w:rFonts w:asciiTheme="majorHAnsi" w:hAnsiTheme="majorHAnsi" w:ascii="Cambria" w:hAnsi="Cambria"/>
          <w:b/>
          <w:sz w:val="24"/>
        </w:rPr>
      </w:r>
    </w:p>
    <w:p>
      <w:pPr>
        <w:pStyle w:val="ListNumber2"/>
        <w:rPr>
          <w:rFonts w:ascii="Cambria" w:hAnsi="Cambria" w:cs="Cambria"/>
          <w:sz w:val="10"/>
          <w:szCs w:val="10"/>
        </w:rPr>
      </w:pPr>
      <w:r>
        <w:rPr>
          <w:rFonts w:cs="Cambria" w:ascii="Cambria" w:hAnsi="Cambria"/>
          <w:sz w:val="10"/>
          <w:szCs w:val="10"/>
        </w:rPr>
      </w:r>
    </w:p>
    <w:p>
      <w:pPr>
        <w:pStyle w:val="ListNumber2"/>
        <w:numPr>
          <w:ilvl w:val="1"/>
          <w:numId w:val="51"/>
        </w:numPr>
        <w:ind w:left="709" w:hanging="709"/>
        <w:rPr>
          <w:rFonts w:ascii="Cambria" w:hAnsi="Cambria"/>
          <w:sz w:val="24"/>
        </w:rPr>
      </w:pPr>
      <w:r>
        <w:rPr>
          <w:rFonts w:ascii="Cambria" w:hAnsi="Cambria"/>
          <w:sz w:val="24"/>
        </w:rPr>
        <w:t>Za najkorzystniejszą ofertę w przedmiotowym postępowaniu zostanie uznana oferta, która otrzyma największą ilość punktów (P</w:t>
      </w:r>
      <w:r>
        <w:rPr>
          <w:rFonts w:ascii="Cambria" w:hAnsi="Cambria"/>
          <w:sz w:val="24"/>
          <w:vertAlign w:val="subscript"/>
        </w:rPr>
        <w:t>O</w:t>
      </w:r>
      <w:r>
        <w:rPr>
          <w:rFonts w:ascii="Cambria" w:hAnsi="Cambria"/>
          <w:sz w:val="24"/>
        </w:rPr>
        <w:t>) obliczoną na podstawie wzoru:</w:t>
      </w:r>
    </w:p>
    <w:p>
      <w:pPr>
        <w:pStyle w:val="ListParagraph"/>
        <w:tabs>
          <w:tab w:val="clear" w:pos="709"/>
          <w:tab w:val="left" w:pos="2979" w:leader="none"/>
        </w:tabs>
        <w:spacing w:before="20" w:after="0"/>
        <w:ind w:left="993" w:hanging="0"/>
        <w:contextualSpacing/>
        <w:jc w:val="center"/>
        <w:rPr>
          <w:rFonts w:ascii="Cambria" w:hAnsi="Cambria" w:cs="Helvetica"/>
          <w:b/>
          <w:b/>
          <w:bCs/>
          <w:sz w:val="12"/>
          <w:szCs w:val="12"/>
        </w:rPr>
      </w:pPr>
      <w:r>
        <w:rPr>
          <w:rFonts w:cs="Helvetica" w:ascii="Cambria" w:hAnsi="Cambria"/>
          <w:b/>
          <w:bCs/>
          <w:sz w:val="12"/>
          <w:szCs w:val="12"/>
        </w:rPr>
      </w:r>
    </w:p>
    <w:p>
      <w:pPr>
        <w:pStyle w:val="ListParagraph"/>
        <w:tabs>
          <w:tab w:val="clear" w:pos="709"/>
          <w:tab w:val="left" w:pos="2979" w:leader="none"/>
        </w:tabs>
        <w:spacing w:before="20" w:after="0"/>
        <w:ind w:left="993" w:hanging="0"/>
        <w:contextualSpacing/>
        <w:jc w:val="center"/>
        <w:rPr>
          <w:rFonts w:ascii="Cambria" w:hAnsi="Cambria" w:cs="Helvetica"/>
          <w:b/>
          <w:b/>
          <w:bCs/>
          <w:sz w:val="24"/>
          <w:szCs w:val="24"/>
          <w:vertAlign w:val="subscript"/>
        </w:rPr>
      </w:pPr>
      <w:r>
        <w:rPr>
          <w:rFonts w:cs="Helvetica" w:ascii="Cambria" w:hAnsi="Cambria"/>
          <w:b/>
          <w:bCs/>
          <w:sz w:val="24"/>
          <w:szCs w:val="24"/>
        </w:rPr>
        <w:t>P</w:t>
      </w:r>
      <w:r>
        <w:rPr>
          <w:rFonts w:cs="Helvetica" w:ascii="Cambria" w:hAnsi="Cambria"/>
          <w:b/>
          <w:bCs/>
          <w:sz w:val="24"/>
          <w:szCs w:val="24"/>
          <w:vertAlign w:val="subscript"/>
        </w:rPr>
        <w:t>O</w:t>
      </w:r>
      <w:r>
        <w:rPr>
          <w:rFonts w:cs="Helvetica" w:ascii="Cambria" w:hAnsi="Cambria"/>
          <w:b/>
          <w:bCs/>
          <w:sz w:val="24"/>
          <w:szCs w:val="24"/>
        </w:rPr>
        <w:t xml:space="preserve"> = P</w:t>
      </w:r>
      <w:r>
        <w:rPr>
          <w:rFonts w:cs="Helvetica" w:ascii="Cambria" w:hAnsi="Cambria"/>
          <w:b/>
          <w:bCs/>
          <w:sz w:val="24"/>
          <w:szCs w:val="24"/>
          <w:vertAlign w:val="subscript"/>
        </w:rPr>
        <w:t>O</w:t>
      </w:r>
      <w:r>
        <w:rPr>
          <w:rFonts w:cs="Helvetica" w:ascii="Cambria" w:hAnsi="Cambria"/>
          <w:b/>
          <w:bCs/>
          <w:sz w:val="24"/>
          <w:szCs w:val="24"/>
        </w:rPr>
        <w:t xml:space="preserve"> + P</w:t>
      </w:r>
      <w:r>
        <w:rPr>
          <w:rFonts w:cs="Helvetica" w:ascii="Cambria" w:hAnsi="Cambria"/>
          <w:b/>
          <w:bCs/>
          <w:sz w:val="24"/>
          <w:szCs w:val="24"/>
          <w:vertAlign w:val="subscript"/>
        </w:rPr>
        <w:t>OG</w:t>
      </w:r>
    </w:p>
    <w:p>
      <w:pPr>
        <w:pStyle w:val="ListParagraph"/>
        <w:tabs>
          <w:tab w:val="clear" w:pos="709"/>
          <w:tab w:val="left" w:pos="2127" w:leader="none"/>
        </w:tabs>
        <w:spacing w:lineRule="auto" w:line="276" w:before="20" w:after="0"/>
        <w:ind w:left="709" w:hanging="0"/>
        <w:contextualSpacing/>
        <w:rPr>
          <w:rFonts w:ascii="Cambria" w:hAnsi="Cambria" w:cs="Helvetica"/>
          <w:bCs/>
          <w:sz w:val="24"/>
          <w:szCs w:val="24"/>
          <w:u w:val="single"/>
        </w:rPr>
      </w:pPr>
      <w:r>
        <w:rPr>
          <w:rFonts w:cs="Helvetica" w:ascii="Cambria" w:hAnsi="Cambria"/>
          <w:bCs/>
          <w:sz w:val="24"/>
          <w:szCs w:val="24"/>
          <w:u w:val="single"/>
        </w:rPr>
        <w:t>gdzie:</w:t>
      </w:r>
    </w:p>
    <w:p>
      <w:pPr>
        <w:pStyle w:val="ListParagraph"/>
        <w:tabs>
          <w:tab w:val="clear" w:pos="709"/>
          <w:tab w:val="left" w:pos="2127" w:leader="none"/>
        </w:tabs>
        <w:spacing w:lineRule="auto" w:line="276" w:before="20" w:after="0"/>
        <w:ind w:left="709" w:hanging="0"/>
        <w:contextualSpacing/>
        <w:rPr>
          <w:rFonts w:ascii="Cambria" w:hAnsi="Cambria" w:cs="Helvetica"/>
          <w:bCs/>
          <w:sz w:val="24"/>
          <w:szCs w:val="24"/>
        </w:rPr>
      </w:pPr>
      <w:r>
        <w:rPr>
          <w:rFonts w:cs="Helvetica" w:ascii="Cambria" w:hAnsi="Cambria"/>
          <w:b/>
          <w:bCs/>
          <w:sz w:val="24"/>
          <w:szCs w:val="24"/>
        </w:rPr>
        <w:t>P</w:t>
      </w:r>
      <w:r>
        <w:rPr>
          <w:rFonts w:cs="Helvetica" w:ascii="Cambria" w:hAnsi="Cambria"/>
          <w:b/>
          <w:bCs/>
          <w:sz w:val="24"/>
          <w:szCs w:val="24"/>
          <w:vertAlign w:val="subscript"/>
        </w:rPr>
        <w:t>O</w:t>
      </w:r>
      <w:r>
        <w:rPr>
          <w:rFonts w:cs="Helvetica" w:ascii="Cambria" w:hAnsi="Cambria"/>
          <w:bCs/>
          <w:sz w:val="24"/>
          <w:szCs w:val="24"/>
        </w:rPr>
        <w:t xml:space="preserve"> - łączna ilość punktów oferty ocenianej,</w:t>
      </w:r>
    </w:p>
    <w:p>
      <w:pPr>
        <w:pStyle w:val="ListParagraph"/>
        <w:tabs>
          <w:tab w:val="clear" w:pos="709"/>
          <w:tab w:val="left" w:pos="2127" w:leader="none"/>
        </w:tabs>
        <w:spacing w:lineRule="auto" w:line="276" w:before="20" w:after="0"/>
        <w:ind w:left="709" w:hanging="0"/>
        <w:contextualSpacing/>
        <w:rPr/>
      </w:pPr>
      <w:r>
        <w:rPr>
          <w:rFonts w:cs="Helvetica" w:ascii="Cambria" w:hAnsi="Cambria"/>
          <w:b/>
          <w:bCs/>
          <w:sz w:val="24"/>
          <w:szCs w:val="24"/>
        </w:rPr>
        <w:t>P</w:t>
      </w:r>
      <w:r>
        <w:rPr>
          <w:rFonts w:cs="Helvetica" w:ascii="Cambria" w:hAnsi="Cambria"/>
          <w:b/>
          <w:bCs/>
          <w:sz w:val="24"/>
          <w:szCs w:val="24"/>
          <w:vertAlign w:val="subscript"/>
        </w:rPr>
        <w:t>C</w:t>
      </w:r>
      <w:r>
        <w:rPr>
          <w:rFonts w:cs="Helvetica" w:ascii="Cambria" w:hAnsi="Cambria"/>
          <w:bCs/>
          <w:sz w:val="24"/>
          <w:szCs w:val="24"/>
        </w:rPr>
        <w:t xml:space="preserve"> - liczba punktów uzyskanych w kryterium </w:t>
      </w:r>
      <w:r>
        <w:rPr>
          <w:rFonts w:cs="Helvetica" w:ascii="Cambria" w:hAnsi="Cambria"/>
          <w:b/>
          <w:bCs/>
          <w:sz w:val="24"/>
          <w:szCs w:val="24"/>
        </w:rPr>
        <w:t>„Cena”</w:t>
      </w:r>
      <w:r>
        <w:rPr>
          <w:rFonts w:cs="Helvetica" w:ascii="Cambria" w:hAnsi="Cambria"/>
          <w:bCs/>
          <w:sz w:val="24"/>
          <w:szCs w:val="24"/>
        </w:rPr>
        <w:t>,</w:t>
      </w:r>
    </w:p>
    <w:p>
      <w:pPr>
        <w:pStyle w:val="ListParagraph"/>
        <w:tabs>
          <w:tab w:val="clear" w:pos="709"/>
          <w:tab w:val="left" w:pos="2127" w:leader="none"/>
        </w:tabs>
        <w:spacing w:lineRule="auto" w:line="276" w:before="20" w:after="0"/>
        <w:ind w:left="709" w:hanging="0"/>
        <w:contextualSpacing/>
        <w:rPr>
          <w:rFonts w:ascii="Cambria" w:hAnsi="Cambria" w:asciiTheme="majorHAnsi" w:hAnsiTheme="majorHAnsi"/>
          <w:sz w:val="24"/>
        </w:rPr>
      </w:pPr>
      <w:r>
        <w:rPr>
          <w:rFonts w:cs="Helvetica" w:ascii="Cambria" w:hAnsi="Cambria"/>
          <w:b/>
          <w:bCs/>
          <w:sz w:val="24"/>
          <w:szCs w:val="24"/>
        </w:rPr>
        <w:t>P</w:t>
      </w:r>
      <w:r>
        <w:rPr>
          <w:rFonts w:cs="Helvetica" w:ascii="Cambria" w:hAnsi="Cambria"/>
          <w:b/>
          <w:bCs/>
          <w:sz w:val="24"/>
          <w:szCs w:val="24"/>
          <w:vertAlign w:val="subscript"/>
        </w:rPr>
        <w:t>OG</w:t>
      </w:r>
      <w:r>
        <w:rPr>
          <w:rFonts w:cs="Helvetica" w:ascii="Cambria" w:hAnsi="Cambria"/>
          <w:bCs/>
          <w:sz w:val="24"/>
          <w:szCs w:val="24"/>
        </w:rPr>
        <w:t xml:space="preserve"> - liczba punktów uzyskanych w kryterium </w:t>
      </w:r>
      <w:r>
        <w:rPr>
          <w:rFonts w:ascii="Cambria" w:hAnsi="Cambria"/>
          <w:b/>
          <w:bCs/>
          <w:i/>
          <w:iCs/>
          <w:color w:val="auto"/>
          <w:sz w:val="24"/>
          <w:szCs w:val="24"/>
        </w:rPr>
        <w:t>Oferowany okres gwarancji na wykonane roboty</w:t>
      </w:r>
      <w:bookmarkEnd w:id="9"/>
    </w:p>
    <w:p>
      <w:pPr>
        <w:pStyle w:val="ListNumber2"/>
        <w:tabs>
          <w:tab w:val="left" w:pos="709" w:leader="none"/>
          <w:tab w:val="left" w:pos="1276" w:leader="none"/>
          <w:tab w:val="left" w:pos="1418" w:leader="none"/>
        </w:tabs>
        <w:suppressAutoHyphens w:val="true"/>
        <w:spacing w:lineRule="auto" w:line="276"/>
        <w:ind w:left="709" w:hanging="567"/>
        <w:rPr>
          <w:rFonts w:ascii="Cambria" w:hAnsi="Cambria" w:asciiTheme="majorHAnsi" w:hAnsiTheme="majorHAnsi"/>
          <w:b/>
          <w:b/>
          <w:bCs/>
          <w:color w:val="auto"/>
          <w:sz w:val="24"/>
        </w:rPr>
      </w:pPr>
      <w:r>
        <w:rPr>
          <w:rFonts w:asciiTheme="majorHAnsi" w:hAnsiTheme="majorHAnsi" w:ascii="Cambria" w:hAnsi="Cambria"/>
          <w:b/>
          <w:bCs/>
          <w:color w:val="auto"/>
          <w:sz w:val="24"/>
        </w:rPr>
      </w:r>
    </w:p>
    <w:p>
      <w:pPr>
        <w:pStyle w:val="ListNumber2"/>
        <w:tabs>
          <w:tab w:val="left" w:pos="709" w:leader="none"/>
          <w:tab w:val="left" w:pos="1276" w:leader="none"/>
          <w:tab w:val="left" w:pos="1418" w:leader="none"/>
        </w:tabs>
        <w:suppressAutoHyphens w:val="true"/>
        <w:spacing w:lineRule="auto" w:line="276"/>
        <w:ind w:left="709" w:hanging="567"/>
        <w:rPr>
          <w:rFonts w:ascii="Cambria" w:hAnsi="Cambria" w:asciiTheme="majorHAnsi" w:hAnsiTheme="majorHAnsi"/>
          <w:sz w:val="24"/>
        </w:rPr>
      </w:pPr>
      <w:r>
        <w:rPr>
          <w:rFonts w:asciiTheme="majorHAnsi" w:hAnsiTheme="majorHAnsi" w:ascii="Cambria" w:hAnsi="Cambria"/>
          <w:sz w:val="24"/>
        </w:rPr>
      </w:r>
    </w:p>
    <w:tbl>
      <w:tblPr>
        <w:tblW w:w="9070" w:type="dxa"/>
        <w:jc w:val="center"/>
        <w:tblInd w:w="0" w:type="dxa"/>
        <w:tblCellMar>
          <w:top w:w="0" w:type="dxa"/>
          <w:left w:w="108" w:type="dxa"/>
          <w:bottom w:w="0" w:type="dxa"/>
          <w:right w:w="108" w:type="dxa"/>
        </w:tblCellMar>
        <w:tblLook w:firstRow="1" w:noVBand="0" w:lastRow="0" w:firstColumn="1" w:lastColumn="0" w:noHBand="0" w:val="00a0"/>
      </w:tblPr>
      <w:tblGrid>
        <w:gridCol w:w="9070"/>
      </w:tblGrid>
      <w:tr>
        <w:trPr/>
        <w:tc>
          <w:tcPr>
            <w:tcW w:w="9070" w:type="dxa"/>
            <w:tcBorders>
              <w:bottom w:val="single" w:sz="4" w:space="0" w:color="000000"/>
            </w:tcBorders>
            <w:shd w:color="auto" w:fill="D9D9D9" w:themeFill="background1" w:themeFillShade="d9" w:val="clear"/>
          </w:tcPr>
          <w:p>
            <w:pPr>
              <w:pStyle w:val="Normal"/>
              <w:suppressAutoHyphens w:val="true"/>
              <w:spacing w:lineRule="auto" w:line="276" w:before="0" w:after="0"/>
              <w:contextualSpacing/>
              <w:jc w:val="center"/>
              <w:textAlignment w:val="baseline"/>
              <w:rPr>
                <w:rFonts w:ascii="Cambria" w:hAnsi="Cambria" w:asciiTheme="majorHAnsi" w:hAnsiTheme="majorHAnsi"/>
                <w:sz w:val="26"/>
                <w:szCs w:val="26"/>
              </w:rPr>
            </w:pPr>
            <w:r>
              <w:rPr>
                <w:rFonts w:ascii="Cambria" w:hAnsi="Cambria" w:asciiTheme="majorHAnsi" w:hAnsiTheme="majorHAnsi"/>
                <w:sz w:val="26"/>
                <w:szCs w:val="26"/>
              </w:rPr>
              <w:t>Rozdział 18</w:t>
            </w:r>
          </w:p>
          <w:p>
            <w:pPr>
              <w:pStyle w:val="Normal"/>
              <w:suppressAutoHyphens w:val="true"/>
              <w:spacing w:lineRule="auto" w:line="276" w:before="0" w:after="0"/>
              <w:contextualSpacing/>
              <w:jc w:val="center"/>
              <w:textAlignment w:val="baseline"/>
              <w:rPr>
                <w:rFonts w:ascii="Cambria" w:hAnsi="Cambria" w:asciiTheme="majorHAnsi" w:hAnsiTheme="majorHAnsi"/>
              </w:rPr>
            </w:pPr>
            <w:r>
              <w:rPr>
                <w:rFonts w:ascii="Cambria" w:hAnsi="Cambria" w:asciiTheme="majorHAnsi" w:hAnsiTheme="majorHAnsi"/>
                <w:b/>
                <w:sz w:val="26"/>
                <w:szCs w:val="26"/>
              </w:rPr>
              <w:t>WYBÓR NAJKORZYSTNIEJSZEJ OFERTY</w:t>
            </w:r>
          </w:p>
        </w:tc>
      </w:tr>
    </w:tbl>
    <w:p>
      <w:pPr>
        <w:pStyle w:val="Kolorowalistaakcent11"/>
        <w:tabs>
          <w:tab w:val="left" w:pos="709" w:leader="none"/>
          <w:tab w:val="left" w:pos="1276" w:leader="none"/>
          <w:tab w:val="left" w:pos="1418" w:leader="none"/>
        </w:tabs>
        <w:suppressAutoHyphens w:val="true"/>
        <w:spacing w:lineRule="auto" w:line="276" w:before="0" w:after="0"/>
        <w:ind w:left="0" w:hanging="0"/>
        <w:contextualSpacing/>
        <w:rPr>
          <w:rFonts w:ascii="Cambria" w:hAnsi="Cambria" w:asciiTheme="majorHAnsi" w:hAnsiTheme="majorHAnsi"/>
          <w:color w:val="000000"/>
        </w:rPr>
      </w:pPr>
      <w:r>
        <w:rPr>
          <w:rFonts w:asciiTheme="majorHAnsi" w:hAnsiTheme="majorHAnsi" w:ascii="Cambria" w:hAnsi="Cambria"/>
          <w:color w:val="000000"/>
        </w:rPr>
      </w:r>
    </w:p>
    <w:p>
      <w:pPr>
        <w:pStyle w:val="ListParagraph"/>
        <w:numPr>
          <w:ilvl w:val="1"/>
          <w:numId w:val="32"/>
        </w:numPr>
        <w:shd w:val="clear" w:color="auto" w:fill="FFFFFF"/>
        <w:spacing w:before="72" w:after="40"/>
        <w:ind w:left="709" w:hanging="709"/>
        <w:contextualSpacing/>
        <w:rPr>
          <w:rFonts w:ascii="Cambria" w:hAnsi="Cambria"/>
          <w:color w:val="000000"/>
          <w:sz w:val="24"/>
          <w:szCs w:val="24"/>
        </w:rPr>
      </w:pPr>
      <w:r>
        <w:rPr>
          <w:rFonts w:cs="Arial" w:ascii="Cambria" w:hAnsi="Cambria"/>
          <w:color w:val="000000" w:themeColor="text1"/>
          <w:sz w:val="24"/>
          <w:szCs w:val="24"/>
        </w:rPr>
        <w:t>Zamawiający wybiera najkorzystniejszą ofertę w terminie związania ofertą.</w:t>
      </w:r>
    </w:p>
    <w:p>
      <w:pPr>
        <w:pStyle w:val="ListNumber2"/>
        <w:widowControl w:val="false"/>
        <w:numPr>
          <w:ilvl w:val="1"/>
          <w:numId w:val="32"/>
        </w:numPr>
        <w:tabs>
          <w:tab w:val="clear" w:pos="709"/>
          <w:tab w:val="left" w:pos="993" w:leader="none"/>
        </w:tabs>
        <w:spacing w:lineRule="auto" w:line="276"/>
        <w:ind w:left="709" w:hanging="709"/>
        <w:rPr>
          <w:rFonts w:ascii="Cambria" w:hAnsi="Cambria" w:cs="Arial"/>
          <w:b/>
          <w:b/>
          <w:bCs/>
          <w:color w:val="000000" w:themeColor="text1"/>
          <w:sz w:val="24"/>
        </w:rPr>
      </w:pPr>
      <w:r>
        <w:rPr>
          <w:rFonts w:cs="Arial" w:ascii="Cambria" w:hAnsi="Cambria"/>
          <w:b/>
          <w:bCs/>
          <w:color w:val="000000" w:themeColor="text1"/>
          <w:sz w:val="24"/>
        </w:rPr>
        <w:t>Jeżeli termin związania ofertą upłynął przed wyborem najkorzystniejszej oferty, Zamawiający wzywa Wykonawcę, którego oferta otrzymała najwyższą ocenę, do wyrażenia, w wyznaczonym przez Zamawiającego terminie, pisemnej zgody na wybór jego oferty.</w:t>
      </w:r>
    </w:p>
    <w:p>
      <w:pPr>
        <w:pStyle w:val="ListNumber2"/>
        <w:widowControl w:val="false"/>
        <w:numPr>
          <w:ilvl w:val="1"/>
          <w:numId w:val="32"/>
        </w:numPr>
        <w:tabs>
          <w:tab w:val="clear" w:pos="709"/>
          <w:tab w:val="left" w:pos="993" w:leader="none"/>
        </w:tabs>
        <w:spacing w:lineRule="auto" w:line="276"/>
        <w:ind w:left="709" w:hanging="709"/>
        <w:rPr>
          <w:rFonts w:ascii="Cambria" w:hAnsi="Cambria" w:cs="Arial"/>
          <w:color w:val="000000" w:themeColor="text1"/>
          <w:sz w:val="24"/>
        </w:rPr>
      </w:pPr>
      <w:r>
        <w:rPr>
          <w:rFonts w:ascii="Cambria" w:hAnsi="Cambria"/>
          <w:color w:val="000000"/>
          <w:sz w:val="24"/>
        </w:rPr>
        <w:t xml:space="preserve">Stosownie do art. 253 ust. 1 ustawy Pzp, Zamawiający </w:t>
      </w:r>
      <w:r>
        <w:rPr>
          <w:rFonts w:cs="Arial" w:ascii="Cambria" w:hAnsi="Cambria"/>
          <w:color w:val="000000" w:themeColor="text1"/>
          <w:sz w:val="24"/>
        </w:rPr>
        <w:t xml:space="preserve">niezwłocznie po wyborze najkorzystniejszej oferty informuje równocześnie Wykonawców, którzy złożyli </w:t>
        <w:br/>
        <w:t>oferty, o:</w:t>
      </w:r>
    </w:p>
    <w:p>
      <w:pPr>
        <w:pStyle w:val="ListParagraph"/>
        <w:numPr>
          <w:ilvl w:val="0"/>
          <w:numId w:val="31"/>
        </w:numPr>
        <w:tabs>
          <w:tab w:val="clear" w:pos="709"/>
          <w:tab w:val="left" w:pos="1134" w:leader="none"/>
          <w:tab w:val="left" w:pos="1276" w:leader="none"/>
        </w:tabs>
        <w:suppressAutoHyphens w:val="true"/>
        <w:spacing w:lineRule="auto" w:line="276"/>
        <w:ind w:left="1134" w:hanging="425"/>
        <w:rPr>
          <w:rFonts w:ascii="Cambria" w:hAnsi="Cambria"/>
          <w:color w:val="000000"/>
          <w:sz w:val="24"/>
          <w:szCs w:val="24"/>
        </w:rPr>
      </w:pPr>
      <w:r>
        <w:rPr>
          <w:rFonts w:ascii="Cambria" w:hAnsi="Cambria"/>
          <w:color w:val="000000"/>
          <w:sz w:val="24"/>
          <w:szCs w:val="24"/>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pPr>
        <w:pStyle w:val="ListParagraph"/>
        <w:numPr>
          <w:ilvl w:val="0"/>
          <w:numId w:val="31"/>
        </w:numPr>
        <w:tabs>
          <w:tab w:val="clear" w:pos="709"/>
          <w:tab w:val="left" w:pos="1134" w:leader="none"/>
          <w:tab w:val="left" w:pos="1276" w:leader="none"/>
        </w:tabs>
        <w:suppressAutoHyphens w:val="true"/>
        <w:spacing w:lineRule="auto" w:line="276"/>
        <w:ind w:left="1134" w:hanging="425"/>
        <w:rPr>
          <w:rFonts w:ascii="Cambria" w:hAnsi="Cambria"/>
          <w:color w:val="000000"/>
          <w:sz w:val="24"/>
          <w:szCs w:val="24"/>
        </w:rPr>
      </w:pPr>
      <w:r>
        <w:rPr>
          <w:rFonts w:ascii="Cambria" w:hAnsi="Cambria"/>
          <w:color w:val="000000"/>
          <w:sz w:val="24"/>
          <w:szCs w:val="24"/>
        </w:rPr>
        <w:t>Wykonawcach, których oferty zostały odrzucone.</w:t>
      </w:r>
    </w:p>
    <w:p>
      <w:pPr>
        <w:pStyle w:val="ListParagraph"/>
        <w:tabs>
          <w:tab w:val="left" w:pos="709" w:leader="none"/>
          <w:tab w:val="left" w:pos="1276" w:leader="none"/>
          <w:tab w:val="left" w:pos="1418" w:leader="none"/>
        </w:tabs>
        <w:suppressAutoHyphens w:val="true"/>
        <w:spacing w:lineRule="auto" w:line="276" w:before="0" w:after="0"/>
        <w:ind w:left="709" w:hanging="709"/>
        <w:contextualSpacing/>
        <w:rPr>
          <w:rFonts w:ascii="Cambria" w:hAnsi="Cambria"/>
          <w:i/>
          <w:i/>
          <w:color w:val="000000"/>
          <w:sz w:val="24"/>
          <w:szCs w:val="24"/>
        </w:rPr>
      </w:pPr>
      <w:r>
        <w:rPr>
          <w:rFonts w:ascii="Cambria" w:hAnsi="Cambria"/>
          <w:i/>
          <w:color w:val="000000"/>
          <w:sz w:val="24"/>
          <w:szCs w:val="24"/>
        </w:rPr>
        <w:tab/>
        <w:t>podaj</w:t>
      </w:r>
      <w:r>
        <w:rPr>
          <w:rFonts w:eastAsia="Calibri" w:cs="Calibri" w:ascii="Cambria" w:hAnsi="Cambria"/>
          <w:i/>
          <w:color w:val="000000"/>
          <w:sz w:val="24"/>
          <w:szCs w:val="24"/>
        </w:rPr>
        <w:t>ą</w:t>
      </w:r>
      <w:r>
        <w:rPr>
          <w:rFonts w:ascii="Cambria" w:hAnsi="Cambria"/>
          <w:i/>
          <w:color w:val="000000"/>
          <w:sz w:val="24"/>
          <w:szCs w:val="24"/>
        </w:rPr>
        <w:t>c uzasadnienie faktyczne i prawne.</w:t>
      </w:r>
    </w:p>
    <w:p>
      <w:pPr>
        <w:pStyle w:val="ListParagraph"/>
        <w:widowControl w:val="false"/>
        <w:numPr>
          <w:ilvl w:val="1"/>
          <w:numId w:val="32"/>
        </w:numPr>
        <w:tabs>
          <w:tab w:val="left" w:pos="709" w:leader="none"/>
          <w:tab w:val="left" w:pos="1276" w:leader="none"/>
          <w:tab w:val="left" w:pos="1418" w:leader="none"/>
        </w:tabs>
        <w:suppressAutoHyphens w:val="true"/>
        <w:spacing w:lineRule="auto" w:line="276"/>
        <w:ind w:left="709" w:hanging="709"/>
        <w:outlineLvl w:val="3"/>
        <w:rPr/>
      </w:pPr>
      <w:r>
        <w:rPr>
          <w:rFonts w:cs="Arial" w:ascii="Cambria" w:hAnsi="Cambria"/>
          <w:bCs/>
          <w:color w:val="000000" w:themeColor="text1"/>
          <w:sz w:val="24"/>
          <w:szCs w:val="24"/>
        </w:rPr>
        <w:t xml:space="preserve">Zamawiający udostępnia niezwłocznie informacje, o których mowa w pkt </w:t>
      </w:r>
      <w:r>
        <w:rPr>
          <w:rFonts w:ascii="Cambria" w:hAnsi="Cambria"/>
          <w:color w:val="000000"/>
          <w:sz w:val="24"/>
          <w:szCs w:val="24"/>
        </w:rPr>
        <w:t>18.3 tiret pierwszy SWZ</w:t>
      </w:r>
      <w:r>
        <w:rPr>
          <w:rFonts w:cs="Arial" w:ascii="Cambria" w:hAnsi="Cambria"/>
          <w:bCs/>
          <w:color w:val="000000" w:themeColor="text1"/>
          <w:sz w:val="24"/>
          <w:szCs w:val="24"/>
        </w:rPr>
        <w:t xml:space="preserve">, na stronie internetowej prowadzonego postępowania (Platformie): </w:t>
      </w:r>
      <w:hyperlink r:id="rId20">
        <w:r>
          <w:rPr>
            <w:rStyle w:val="Czeinternetowe"/>
            <w:rFonts w:cs="Arial" w:ascii="Cambria" w:hAnsi="Cambria"/>
            <w:bCs/>
            <w:color w:val="0070C0"/>
            <w:sz w:val="24"/>
            <w:szCs w:val="24"/>
          </w:rPr>
          <w:t>https://pzp.rejowiec.pl</w:t>
        </w:r>
      </w:hyperlink>
      <w:r>
        <w:rPr>
          <w:rFonts w:cs="Arial" w:ascii="Cambria" w:hAnsi="Cambria"/>
          <w:bCs/>
          <w:color w:val="0070C0"/>
          <w:sz w:val="24"/>
          <w:szCs w:val="24"/>
        </w:rPr>
        <w:t xml:space="preserve"> </w:t>
      </w:r>
    </w:p>
    <w:p>
      <w:pPr>
        <w:pStyle w:val="ListParagraph"/>
        <w:widowControl w:val="false"/>
        <w:numPr>
          <w:ilvl w:val="0"/>
          <w:numId w:val="0"/>
        </w:numPr>
        <w:spacing w:lineRule="auto" w:line="276"/>
        <w:ind w:left="720" w:hanging="0"/>
        <w:outlineLvl w:val="3"/>
        <w:rPr>
          <w:rFonts w:ascii="Cambria" w:hAnsi="Cambria" w:asciiTheme="majorHAnsi" w:hAnsiTheme="majorHAnsi"/>
          <w:sz w:val="24"/>
          <w:szCs w:val="24"/>
        </w:rPr>
      </w:pPr>
      <w:r>
        <w:rPr>
          <w:rFonts w:asciiTheme="majorHAnsi" w:hAnsiTheme="majorHAnsi" w:ascii="Cambria" w:hAnsi="Cambria"/>
          <w:sz w:val="24"/>
          <w:szCs w:val="24"/>
        </w:rPr>
      </w:r>
    </w:p>
    <w:p>
      <w:pPr>
        <w:pStyle w:val="Kolorowalistaakcent11"/>
        <w:tabs>
          <w:tab w:val="clear" w:pos="709"/>
          <w:tab w:val="left" w:pos="1134" w:leader="none"/>
          <w:tab w:val="left" w:pos="1276" w:leader="none"/>
          <w:tab w:val="left" w:pos="1418" w:leader="none"/>
        </w:tabs>
        <w:suppressAutoHyphens w:val="true"/>
        <w:spacing w:lineRule="auto" w:line="276" w:before="0" w:after="0"/>
        <w:ind w:left="0" w:hanging="0"/>
        <w:contextualSpacing/>
        <w:rPr>
          <w:rFonts w:ascii="Cambria" w:hAnsi="Cambria" w:asciiTheme="majorHAnsi" w:hAnsiTheme="majorHAnsi"/>
          <w:vanish/>
          <w:sz w:val="24"/>
          <w:szCs w:val="24"/>
        </w:rPr>
      </w:pPr>
      <w:r>
        <w:rPr>
          <w:rFonts w:asciiTheme="majorHAnsi" w:hAnsiTheme="majorHAnsi" w:ascii="Cambria" w:hAnsi="Cambria"/>
          <w:vanish/>
          <w:sz w:val="24"/>
          <w:szCs w:val="24"/>
        </w:rPr>
      </w:r>
    </w:p>
    <w:tbl>
      <w:tblPr>
        <w:tblW w:w="9072" w:type="dxa"/>
        <w:jc w:val="center"/>
        <w:tblInd w:w="0" w:type="dxa"/>
        <w:tblCellMar>
          <w:top w:w="0" w:type="dxa"/>
          <w:left w:w="108" w:type="dxa"/>
          <w:bottom w:w="0" w:type="dxa"/>
          <w:right w:w="108" w:type="dxa"/>
        </w:tblCellMar>
        <w:tblLook w:firstRow="1" w:noVBand="0" w:lastRow="0" w:firstColumn="1" w:lastColumn="0" w:noHBand="0" w:val="00a0"/>
      </w:tblPr>
      <w:tblGrid>
        <w:gridCol w:w="9072"/>
      </w:tblGrid>
      <w:tr>
        <w:trPr>
          <w:trHeight w:val="1015" w:hRule="atLeast"/>
        </w:trPr>
        <w:tc>
          <w:tcPr>
            <w:tcW w:w="9072" w:type="dxa"/>
            <w:tcBorders>
              <w:bottom w:val="single" w:sz="4" w:space="0" w:color="000000"/>
            </w:tcBorders>
            <w:shd w:color="auto" w:fill="D9D9D9" w:themeFill="background1" w:themeFillShade="d9" w:val="clear"/>
          </w:tcPr>
          <w:p>
            <w:pPr>
              <w:pStyle w:val="Normal"/>
              <w:suppressAutoHyphens w:val="true"/>
              <w:spacing w:lineRule="auto" w:line="276" w:before="0" w:after="0"/>
              <w:contextualSpacing/>
              <w:jc w:val="center"/>
              <w:textAlignment w:val="baseline"/>
              <w:rPr>
                <w:rFonts w:ascii="Cambria" w:hAnsi="Cambria" w:asciiTheme="majorHAnsi" w:hAnsiTheme="majorHAnsi"/>
                <w:sz w:val="26"/>
                <w:szCs w:val="26"/>
              </w:rPr>
            </w:pPr>
            <w:r>
              <w:rPr>
                <w:rFonts w:ascii="Cambria" w:hAnsi="Cambria" w:asciiTheme="majorHAnsi" w:hAnsiTheme="majorHAnsi"/>
                <w:sz w:val="26"/>
                <w:szCs w:val="26"/>
              </w:rPr>
              <w:t>Rozdział 19</w:t>
            </w:r>
          </w:p>
          <w:p>
            <w:pPr>
              <w:pStyle w:val="Normal"/>
              <w:suppressAutoHyphens w:val="true"/>
              <w:spacing w:lineRule="auto" w:line="276" w:before="0" w:after="0"/>
              <w:contextualSpacing/>
              <w:jc w:val="center"/>
              <w:textAlignment w:val="baseline"/>
              <w:rPr>
                <w:rFonts w:ascii="Cambria" w:hAnsi="Cambria" w:asciiTheme="majorHAnsi" w:hAnsiTheme="majorHAnsi"/>
              </w:rPr>
            </w:pPr>
            <w:r>
              <w:rPr>
                <w:rFonts w:ascii="Cambria" w:hAnsi="Cambria" w:asciiTheme="majorHAnsi" w:hAnsiTheme="majorHAnsi"/>
                <w:b/>
                <w:sz w:val="26"/>
                <w:szCs w:val="26"/>
              </w:rPr>
              <w:t xml:space="preserve">INFORMACJE O FORMALNOŚCIACH, JAKIE MUSZĄ ZOSTAĆ DOPEŁNIONE </w:t>
              <w:br/>
              <w:t>PO WYBORZE OFERTY W CELU ZAWARCIA UMOWY W SPRAWIE ZAMÓWIENIA PUBLICZNEGO</w:t>
            </w:r>
          </w:p>
        </w:tc>
      </w:tr>
    </w:tbl>
    <w:p>
      <w:pPr>
        <w:pStyle w:val="Kolorowalistaakcent11"/>
        <w:widowControl w:val="false"/>
        <w:numPr>
          <w:ilvl w:val="0"/>
          <w:numId w:val="0"/>
        </w:numPr>
        <w:suppressAutoHyphens w:val="true"/>
        <w:spacing w:lineRule="auto" w:line="276"/>
        <w:ind w:left="720" w:hanging="0"/>
        <w:outlineLvl w:val="3"/>
        <w:rPr>
          <w:rFonts w:ascii="Cambria" w:hAnsi="Cambria" w:asciiTheme="majorHAnsi" w:hAnsiTheme="majorHAnsi"/>
          <w:sz w:val="24"/>
          <w:szCs w:val="24"/>
        </w:rPr>
      </w:pPr>
      <w:r>
        <w:rPr>
          <w:rFonts w:asciiTheme="majorHAnsi" w:hAnsiTheme="majorHAnsi" w:ascii="Cambria" w:hAnsi="Cambria"/>
          <w:sz w:val="24"/>
          <w:szCs w:val="24"/>
        </w:rPr>
      </w:r>
    </w:p>
    <w:p>
      <w:pPr>
        <w:pStyle w:val="Kolorowalistaakcent11"/>
        <w:widowControl w:val="false"/>
        <w:numPr>
          <w:ilvl w:val="1"/>
          <w:numId w:val="22"/>
        </w:numPr>
        <w:suppressAutoHyphens w:val="true"/>
        <w:spacing w:lineRule="auto" w:line="276"/>
        <w:ind w:left="851" w:hanging="851"/>
        <w:outlineLvl w:val="3"/>
        <w:rPr>
          <w:rFonts w:ascii="Cambria" w:hAnsi="Cambria" w:asciiTheme="majorHAnsi" w:hAnsiTheme="majorHAnsi"/>
          <w:sz w:val="24"/>
          <w:szCs w:val="24"/>
        </w:rPr>
      </w:pPr>
      <w:r>
        <w:rPr>
          <w:rFonts w:ascii="Cambria" w:hAnsi="Cambria" w:asciiTheme="majorHAnsi" w:hAnsiTheme="majorHAnsi"/>
          <w:sz w:val="24"/>
          <w:szCs w:val="24"/>
        </w:rPr>
        <w:t>W przypadku, gdy zostanie wybrana jako najkorzystniejsza oferta Wykonawców wspólnie ubiegających się o udzielenie zamówienia, Wykonawca przed podpisaniem umowy na wezwanie Zamawiającego przedłoży umowę regulującą współpracę Wykonawców.</w:t>
      </w:r>
    </w:p>
    <w:p>
      <w:pPr>
        <w:pStyle w:val="Kolorowalistaakcent11"/>
        <w:widowControl w:val="false"/>
        <w:numPr>
          <w:ilvl w:val="1"/>
          <w:numId w:val="22"/>
        </w:numPr>
        <w:suppressAutoHyphens w:val="true"/>
        <w:spacing w:lineRule="auto" w:line="276"/>
        <w:ind w:left="851" w:hanging="851"/>
        <w:outlineLvl w:val="3"/>
        <w:rPr>
          <w:rFonts w:ascii="Cambria" w:hAnsi="Cambria" w:asciiTheme="majorHAnsi" w:hAnsiTheme="majorHAnsi"/>
          <w:sz w:val="24"/>
          <w:szCs w:val="24"/>
        </w:rPr>
      </w:pPr>
      <w:r>
        <w:rPr>
          <w:rFonts w:ascii="Cambria" w:hAnsi="Cambria" w:asciiTheme="majorHAnsi" w:hAnsiTheme="majorHAnsi"/>
          <w:sz w:val="24"/>
          <w:szCs w:val="24"/>
        </w:rPr>
        <w:t>Osoby reprezentujące Wykonawcę przy podpisywaniu umowy powinny posiadać ze sobą dokumenty potwierdzające ich umocowanie do reprezentowania Wykonawcy, o ile umocowanie to nie będzie wynikać z dokumentów załączonych do oferty.</w:t>
      </w:r>
    </w:p>
    <w:p>
      <w:pPr>
        <w:pStyle w:val="Kolorowalistaakcent11"/>
        <w:widowControl w:val="false"/>
        <w:numPr>
          <w:ilvl w:val="1"/>
          <w:numId w:val="22"/>
        </w:numPr>
        <w:suppressAutoHyphens w:val="true"/>
        <w:spacing w:lineRule="auto" w:line="276"/>
        <w:ind w:left="851" w:hanging="851"/>
        <w:outlineLvl w:val="3"/>
        <w:rPr>
          <w:rFonts w:ascii="Cambria" w:hAnsi="Cambria" w:asciiTheme="majorHAnsi" w:hAnsiTheme="majorHAnsi"/>
          <w:sz w:val="24"/>
          <w:szCs w:val="24"/>
        </w:rPr>
      </w:pPr>
      <w:r>
        <w:rPr>
          <w:rFonts w:ascii="Cambria" w:hAnsi="Cambria" w:asciiTheme="majorHAnsi" w:hAnsiTheme="majorHAnsi"/>
          <w:sz w:val="24"/>
          <w:szCs w:val="24"/>
        </w:rPr>
        <w:t>O terminie złożenia dokumentu, o którym mowa w pkt 19.1 SWZ Zamawiający powiadomi Wykonawcę odrębnym pismem.</w:t>
      </w:r>
    </w:p>
    <w:p>
      <w:pPr>
        <w:pStyle w:val="Kolorowalistaakcent11"/>
        <w:widowControl w:val="false"/>
        <w:numPr>
          <w:ilvl w:val="0"/>
          <w:numId w:val="0"/>
        </w:numPr>
        <w:suppressAutoHyphens w:val="true"/>
        <w:spacing w:lineRule="auto" w:line="276"/>
        <w:ind w:left="851" w:hanging="0"/>
        <w:outlineLvl w:val="3"/>
        <w:rPr>
          <w:rFonts w:ascii="Cambria" w:hAnsi="Cambria" w:asciiTheme="majorHAnsi" w:hAnsiTheme="majorHAnsi"/>
          <w:sz w:val="24"/>
          <w:szCs w:val="24"/>
        </w:rPr>
      </w:pPr>
      <w:r>
        <w:rPr>
          <w:rFonts w:asciiTheme="majorHAnsi" w:hAnsiTheme="majorHAnsi" w:ascii="Cambria" w:hAnsi="Cambria"/>
          <w:sz w:val="24"/>
          <w:szCs w:val="24"/>
        </w:rPr>
      </w:r>
    </w:p>
    <w:tbl>
      <w:tblPr>
        <w:tblW w:w="9072" w:type="dxa"/>
        <w:jc w:val="center"/>
        <w:tblInd w:w="0" w:type="dxa"/>
        <w:tblCellMar>
          <w:top w:w="0" w:type="dxa"/>
          <w:left w:w="108" w:type="dxa"/>
          <w:bottom w:w="0" w:type="dxa"/>
          <w:right w:w="108" w:type="dxa"/>
        </w:tblCellMar>
        <w:tblLook w:firstRow="1" w:noVBand="0" w:lastRow="0" w:firstColumn="1" w:lastColumn="0" w:noHBand="0" w:val="00a0"/>
      </w:tblPr>
      <w:tblGrid>
        <w:gridCol w:w="9072"/>
      </w:tblGrid>
      <w:tr>
        <w:trPr/>
        <w:tc>
          <w:tcPr>
            <w:tcW w:w="9072" w:type="dxa"/>
            <w:tcBorders>
              <w:bottom w:val="single" w:sz="4" w:space="0" w:color="000000"/>
            </w:tcBorders>
            <w:shd w:color="auto" w:fill="D9D9D9" w:themeFill="background1" w:themeFillShade="d9" w:val="clear"/>
          </w:tcPr>
          <w:p>
            <w:pPr>
              <w:pStyle w:val="Normal"/>
              <w:suppressAutoHyphens w:val="true"/>
              <w:spacing w:lineRule="auto" w:line="276" w:before="0" w:after="0"/>
              <w:contextualSpacing/>
              <w:jc w:val="center"/>
              <w:textAlignment w:val="baseline"/>
              <w:rPr>
                <w:rFonts w:ascii="Cambria" w:hAnsi="Cambria" w:asciiTheme="majorHAnsi" w:hAnsiTheme="majorHAnsi"/>
                <w:sz w:val="26"/>
                <w:szCs w:val="26"/>
              </w:rPr>
            </w:pPr>
            <w:r>
              <w:rPr>
                <w:rFonts w:ascii="Cambria" w:hAnsi="Cambria" w:asciiTheme="majorHAnsi" w:hAnsiTheme="majorHAnsi"/>
                <w:sz w:val="26"/>
                <w:szCs w:val="26"/>
              </w:rPr>
              <w:t>Rozdział 20</w:t>
            </w:r>
          </w:p>
          <w:p>
            <w:pPr>
              <w:pStyle w:val="Normal"/>
              <w:suppressAutoHyphens w:val="true"/>
              <w:spacing w:lineRule="auto" w:line="276" w:before="0" w:after="0"/>
              <w:contextualSpacing/>
              <w:jc w:val="center"/>
              <w:textAlignment w:val="baseline"/>
              <w:rPr>
                <w:rFonts w:ascii="Cambria" w:hAnsi="Cambria" w:asciiTheme="majorHAnsi" w:hAnsiTheme="majorHAnsi"/>
              </w:rPr>
            </w:pPr>
            <w:r>
              <w:rPr>
                <w:rFonts w:ascii="Cambria" w:hAnsi="Cambria" w:asciiTheme="majorHAnsi" w:hAnsiTheme="majorHAnsi"/>
                <w:b/>
                <w:sz w:val="26"/>
                <w:szCs w:val="26"/>
              </w:rPr>
              <w:t xml:space="preserve">WYMAGANIA DOTYCZĄCE ZABEZPIECZENIA NALEŻYTEGO </w:t>
              <w:br/>
              <w:t>WYKONANIA UMOWY</w:t>
            </w:r>
          </w:p>
        </w:tc>
      </w:tr>
    </w:tbl>
    <w:p>
      <w:pPr>
        <w:pStyle w:val="Kolorowalistaakcent11"/>
        <w:tabs>
          <w:tab w:val="left" w:pos="709" w:leader="none"/>
        </w:tabs>
        <w:spacing w:lineRule="auto" w:line="276"/>
        <w:rPr>
          <w:rFonts w:ascii="Cambria" w:hAnsi="Cambria" w:cs="Helvetica" w:asciiTheme="majorHAnsi" w:hAnsiTheme="majorHAnsi"/>
          <w:bCs/>
          <w:sz w:val="24"/>
          <w:szCs w:val="24"/>
        </w:rPr>
      </w:pPr>
      <w:r>
        <w:rPr>
          <w:rFonts w:cs="Helvetica" w:ascii="Cambria" w:hAnsi="Cambria"/>
          <w:bCs/>
          <w:sz w:val="24"/>
          <w:szCs w:val="24"/>
        </w:rPr>
      </w:r>
    </w:p>
    <w:p>
      <w:pPr>
        <w:pStyle w:val="Kolorowalistaakcent11"/>
        <w:tabs>
          <w:tab w:val="left" w:pos="709" w:leader="none"/>
        </w:tabs>
        <w:spacing w:lineRule="auto" w:line="276"/>
        <w:ind w:left="0" w:hanging="0"/>
        <w:rPr>
          <w:rFonts w:ascii="Cambria" w:hAnsi="Cambria" w:asciiTheme="majorHAnsi" w:hAnsiTheme="majorHAnsi"/>
          <w:sz w:val="24"/>
          <w:szCs w:val="24"/>
        </w:rPr>
      </w:pPr>
      <w:r>
        <w:rPr>
          <w:rFonts w:cs="Helvetica" w:ascii="Cambria" w:hAnsi="Cambria" w:asciiTheme="majorHAnsi" w:hAnsiTheme="majorHAnsi"/>
          <w:bCs/>
          <w:sz w:val="24"/>
          <w:szCs w:val="24"/>
        </w:rPr>
        <w:t xml:space="preserve">Zamawiający </w:t>
      </w:r>
      <w:r>
        <w:rPr>
          <w:rFonts w:cs="Helvetica" w:ascii="Cambria" w:hAnsi="Cambria" w:asciiTheme="majorHAnsi" w:hAnsiTheme="majorHAnsi"/>
          <w:b/>
          <w:sz w:val="24"/>
          <w:szCs w:val="24"/>
          <w:u w:val="single"/>
        </w:rPr>
        <w:t>nie wymaga</w:t>
      </w:r>
      <w:r>
        <w:rPr>
          <w:rFonts w:cs="Helvetica" w:ascii="Cambria" w:hAnsi="Cambria" w:asciiTheme="majorHAnsi" w:hAnsiTheme="majorHAnsi"/>
          <w:bCs/>
          <w:sz w:val="24"/>
          <w:szCs w:val="24"/>
        </w:rPr>
        <w:t xml:space="preserve"> wnoszenia zabezpieczenia należytego wykonania umowy.</w:t>
      </w:r>
    </w:p>
    <w:p>
      <w:pPr>
        <w:pStyle w:val="Kolorowalistaakcent11"/>
        <w:tabs>
          <w:tab w:val="left" w:pos="709" w:leader="none"/>
        </w:tabs>
        <w:spacing w:lineRule="auto" w:line="276" w:before="0" w:after="0"/>
        <w:ind w:left="709" w:hanging="0"/>
        <w:contextualSpacing/>
        <w:rPr>
          <w:rFonts w:ascii="Cambria" w:hAnsi="Cambria" w:cs="Helvetica" w:asciiTheme="majorHAnsi" w:hAnsiTheme="majorHAnsi"/>
          <w:bCs/>
          <w:sz w:val="24"/>
          <w:szCs w:val="24"/>
        </w:rPr>
      </w:pPr>
      <w:r>
        <w:rPr>
          <w:rFonts w:cs="Helvetica" w:ascii="Cambria" w:hAnsi="Cambria"/>
          <w:bCs/>
          <w:sz w:val="24"/>
          <w:szCs w:val="24"/>
        </w:rPr>
      </w:r>
    </w:p>
    <w:tbl>
      <w:tblPr>
        <w:tblW w:w="9072" w:type="dxa"/>
        <w:jc w:val="center"/>
        <w:tblInd w:w="0" w:type="dxa"/>
        <w:tblCellMar>
          <w:top w:w="0" w:type="dxa"/>
          <w:left w:w="108" w:type="dxa"/>
          <w:bottom w:w="0" w:type="dxa"/>
          <w:right w:w="108" w:type="dxa"/>
        </w:tblCellMar>
        <w:tblLook w:firstRow="1" w:noVBand="0" w:lastRow="0" w:firstColumn="1" w:lastColumn="0" w:noHBand="0" w:val="00a0"/>
      </w:tblPr>
      <w:tblGrid>
        <w:gridCol w:w="9072"/>
      </w:tblGrid>
      <w:tr>
        <w:trPr/>
        <w:tc>
          <w:tcPr>
            <w:tcW w:w="9072" w:type="dxa"/>
            <w:tcBorders>
              <w:bottom w:val="single" w:sz="4" w:space="0" w:color="000000"/>
            </w:tcBorders>
            <w:shd w:color="auto" w:fill="D9D9D9" w:themeFill="background1" w:themeFillShade="d9" w:val="clear"/>
          </w:tcPr>
          <w:p>
            <w:pPr>
              <w:pStyle w:val="Normal"/>
              <w:suppressAutoHyphens w:val="true"/>
              <w:spacing w:lineRule="auto" w:line="276" w:before="0" w:after="0"/>
              <w:contextualSpacing/>
              <w:jc w:val="center"/>
              <w:textAlignment w:val="baseline"/>
              <w:rPr>
                <w:rFonts w:ascii="Cambria" w:hAnsi="Cambria" w:asciiTheme="majorHAnsi" w:hAnsiTheme="majorHAnsi"/>
                <w:sz w:val="26"/>
                <w:szCs w:val="26"/>
              </w:rPr>
            </w:pPr>
            <w:r>
              <w:rPr>
                <w:rFonts w:ascii="Cambria" w:hAnsi="Cambria" w:asciiTheme="majorHAnsi" w:hAnsiTheme="majorHAnsi"/>
                <w:sz w:val="26"/>
                <w:szCs w:val="26"/>
              </w:rPr>
              <w:t>Rozdział 21</w:t>
            </w:r>
          </w:p>
          <w:p>
            <w:pPr>
              <w:pStyle w:val="Normal"/>
              <w:suppressAutoHyphens w:val="true"/>
              <w:spacing w:lineRule="auto" w:line="276" w:before="0" w:after="0"/>
              <w:contextualSpacing/>
              <w:jc w:val="center"/>
              <w:textAlignment w:val="baseline"/>
              <w:rPr>
                <w:rFonts w:ascii="Cambria" w:hAnsi="Cambria" w:asciiTheme="majorHAnsi" w:hAnsiTheme="majorHAnsi"/>
                <w:b/>
                <w:b/>
                <w:sz w:val="26"/>
                <w:szCs w:val="26"/>
              </w:rPr>
            </w:pPr>
            <w:r>
              <w:rPr>
                <w:rFonts w:ascii="Cambria" w:hAnsi="Cambria" w:asciiTheme="majorHAnsi" w:hAnsiTheme="majorHAnsi"/>
                <w:b/>
                <w:sz w:val="26"/>
                <w:szCs w:val="26"/>
              </w:rPr>
              <w:t xml:space="preserve">PROJEKTOWANE POSTANOWIENIA UMOWY W SPRAWIE ZAMÓWIENIA </w:t>
            </w:r>
          </w:p>
          <w:p>
            <w:pPr>
              <w:pStyle w:val="Normal"/>
              <w:suppressAutoHyphens w:val="true"/>
              <w:spacing w:lineRule="auto" w:line="276" w:before="0" w:after="0"/>
              <w:contextualSpacing/>
              <w:jc w:val="center"/>
              <w:textAlignment w:val="baseline"/>
              <w:rPr>
                <w:rFonts w:ascii="Cambria" w:hAnsi="Cambria" w:asciiTheme="majorHAnsi" w:hAnsiTheme="majorHAnsi"/>
                <w:b/>
                <w:b/>
                <w:sz w:val="26"/>
                <w:szCs w:val="26"/>
              </w:rPr>
            </w:pPr>
            <w:r>
              <w:rPr>
                <w:rFonts w:ascii="Cambria" w:hAnsi="Cambria" w:asciiTheme="majorHAnsi" w:hAnsiTheme="majorHAnsi"/>
                <w:b/>
                <w:sz w:val="26"/>
                <w:szCs w:val="26"/>
              </w:rPr>
              <w:t xml:space="preserve">PUBLICZNEGO, KTÓRE ZOSTANĄ WPROWADZONE DO UMOWY </w:t>
            </w:r>
          </w:p>
          <w:p>
            <w:pPr>
              <w:pStyle w:val="Normal"/>
              <w:suppressAutoHyphens w:val="true"/>
              <w:spacing w:lineRule="auto" w:line="276" w:before="0" w:after="0"/>
              <w:contextualSpacing/>
              <w:jc w:val="center"/>
              <w:textAlignment w:val="baseline"/>
              <w:rPr>
                <w:rFonts w:ascii="Cambria" w:hAnsi="Cambria" w:asciiTheme="majorHAnsi" w:hAnsiTheme="majorHAnsi"/>
              </w:rPr>
            </w:pPr>
            <w:r>
              <w:rPr>
                <w:rFonts w:ascii="Cambria" w:hAnsi="Cambria" w:asciiTheme="majorHAnsi" w:hAnsiTheme="majorHAnsi"/>
                <w:b/>
                <w:sz w:val="26"/>
                <w:szCs w:val="26"/>
              </w:rPr>
              <w:t>W SPRAWIE ZAMÓWIENIA PUBLICZNEGO</w:t>
            </w:r>
          </w:p>
        </w:tc>
      </w:tr>
    </w:tbl>
    <w:p>
      <w:pPr>
        <w:pStyle w:val="Kolorowalistaakcent11"/>
        <w:widowControl w:val="false"/>
        <w:numPr>
          <w:ilvl w:val="0"/>
          <w:numId w:val="0"/>
        </w:numPr>
        <w:suppressAutoHyphens w:val="true"/>
        <w:spacing w:lineRule="auto" w:line="276"/>
        <w:ind w:left="720" w:hanging="0"/>
        <w:outlineLvl w:val="3"/>
        <w:rPr>
          <w:rFonts w:ascii="Cambria" w:hAnsi="Cambria" w:asciiTheme="majorHAnsi" w:hAnsiTheme="majorHAnsi"/>
          <w:sz w:val="24"/>
          <w:szCs w:val="24"/>
        </w:rPr>
      </w:pPr>
      <w:r>
        <w:rPr>
          <w:rFonts w:asciiTheme="majorHAnsi" w:hAnsiTheme="majorHAnsi" w:ascii="Cambria" w:hAnsi="Cambria"/>
          <w:sz w:val="24"/>
          <w:szCs w:val="24"/>
        </w:rPr>
      </w:r>
    </w:p>
    <w:p>
      <w:pPr>
        <w:pStyle w:val="Kolorowalistaakcent11"/>
        <w:widowControl w:val="false"/>
        <w:numPr>
          <w:ilvl w:val="1"/>
          <w:numId w:val="23"/>
        </w:numPr>
        <w:suppressAutoHyphens w:val="true"/>
        <w:spacing w:lineRule="auto" w:line="276"/>
        <w:ind w:left="709" w:hanging="709"/>
        <w:outlineLvl w:val="3"/>
        <w:rPr>
          <w:rFonts w:ascii="Cambria" w:hAnsi="Cambria" w:asciiTheme="majorHAnsi" w:hAnsiTheme="majorHAnsi"/>
          <w:sz w:val="24"/>
          <w:szCs w:val="24"/>
        </w:rPr>
      </w:pPr>
      <w:r>
        <w:rPr>
          <w:rFonts w:ascii="Cambria" w:hAnsi="Cambria" w:asciiTheme="majorHAnsi" w:hAnsiTheme="majorHAnsi"/>
          <w:sz w:val="24"/>
          <w:szCs w:val="24"/>
        </w:rPr>
        <w:t xml:space="preserve">Projekt Umowy stanowi </w:t>
      </w:r>
      <w:r>
        <w:rPr>
          <w:rFonts w:ascii="Cambria" w:hAnsi="Cambria" w:asciiTheme="majorHAnsi" w:hAnsiTheme="majorHAnsi"/>
          <w:b/>
          <w:sz w:val="24"/>
          <w:szCs w:val="24"/>
        </w:rPr>
        <w:t>Załącznik Nr 5 do SWZ</w:t>
      </w:r>
      <w:r>
        <w:rPr>
          <w:rFonts w:ascii="Cambria" w:hAnsi="Cambria" w:asciiTheme="majorHAnsi" w:hAnsiTheme="majorHAnsi"/>
          <w:sz w:val="24"/>
          <w:szCs w:val="24"/>
        </w:rPr>
        <w:t>.</w:t>
      </w:r>
    </w:p>
    <w:p>
      <w:pPr>
        <w:pStyle w:val="Kolorowalistaakcent11"/>
        <w:widowControl w:val="false"/>
        <w:numPr>
          <w:ilvl w:val="1"/>
          <w:numId w:val="23"/>
        </w:numPr>
        <w:suppressAutoHyphens w:val="true"/>
        <w:spacing w:lineRule="auto" w:line="276"/>
        <w:ind w:left="709" w:hanging="709"/>
        <w:outlineLvl w:val="3"/>
        <w:rPr>
          <w:rFonts w:ascii="Cambria" w:hAnsi="Cambria" w:asciiTheme="majorHAnsi" w:hAnsiTheme="majorHAnsi"/>
          <w:sz w:val="24"/>
          <w:szCs w:val="24"/>
        </w:rPr>
      </w:pPr>
      <w:r>
        <w:rPr>
          <w:rFonts w:ascii="Cambria" w:hAnsi="Cambria" w:asciiTheme="majorHAnsi" w:hAnsiTheme="majorHAnsi"/>
          <w:sz w:val="24"/>
          <w:szCs w:val="24"/>
        </w:rPr>
        <w:t>Zamawiający przewiduje możliwości wprowadzenia zmian do zawartej umowy, na podstawie art. 454-455 ustawy Pzp oraz postanowień Projektu Umowy.</w:t>
      </w:r>
    </w:p>
    <w:p>
      <w:pPr>
        <w:pStyle w:val="Kolorowalistaakcent11"/>
        <w:widowControl w:val="false"/>
        <w:numPr>
          <w:ilvl w:val="0"/>
          <w:numId w:val="0"/>
        </w:numPr>
        <w:suppressAutoHyphens w:val="true"/>
        <w:spacing w:lineRule="auto" w:line="276"/>
        <w:ind w:left="709" w:hanging="0"/>
        <w:outlineLvl w:val="3"/>
        <w:rPr>
          <w:rFonts w:ascii="Cambria" w:hAnsi="Cambria" w:asciiTheme="majorHAnsi" w:hAnsiTheme="majorHAnsi"/>
          <w:sz w:val="24"/>
          <w:szCs w:val="24"/>
        </w:rPr>
      </w:pPr>
      <w:r>
        <w:rPr>
          <w:rFonts w:asciiTheme="majorHAnsi" w:hAnsiTheme="majorHAnsi" w:ascii="Cambria" w:hAnsi="Cambria"/>
          <w:sz w:val="24"/>
          <w:szCs w:val="24"/>
        </w:rPr>
      </w:r>
    </w:p>
    <w:tbl>
      <w:tblPr>
        <w:tblW w:w="9072" w:type="dxa"/>
        <w:jc w:val="center"/>
        <w:tblInd w:w="0" w:type="dxa"/>
        <w:tblCellMar>
          <w:top w:w="0" w:type="dxa"/>
          <w:left w:w="108" w:type="dxa"/>
          <w:bottom w:w="0" w:type="dxa"/>
          <w:right w:w="108" w:type="dxa"/>
        </w:tblCellMar>
        <w:tblLook w:firstRow="1" w:noVBand="1" w:lastRow="0" w:firstColumn="1" w:lastColumn="0" w:noHBand="0" w:val="04a0"/>
      </w:tblPr>
      <w:tblGrid>
        <w:gridCol w:w="9072"/>
      </w:tblGrid>
      <w:tr>
        <w:trPr>
          <w:trHeight w:val="507" w:hRule="atLeast"/>
        </w:trPr>
        <w:tc>
          <w:tcPr>
            <w:tcW w:w="9072" w:type="dxa"/>
            <w:tcBorders>
              <w:bottom w:val="single" w:sz="4" w:space="0" w:color="000000"/>
            </w:tcBorders>
            <w:shd w:color="auto" w:fill="D9D9D9" w:themeFill="background1" w:themeFillShade="d9" w:val="clear"/>
          </w:tcPr>
          <w:p>
            <w:pPr>
              <w:pStyle w:val="Normal"/>
              <w:suppressAutoHyphens w:val="true"/>
              <w:spacing w:lineRule="auto" w:line="276" w:before="0" w:after="0"/>
              <w:contextualSpacing/>
              <w:jc w:val="center"/>
              <w:textAlignment w:val="baseline"/>
              <w:rPr>
                <w:rFonts w:ascii="Cambria" w:hAnsi="Cambria" w:asciiTheme="majorHAnsi" w:hAnsiTheme="majorHAnsi"/>
                <w:color w:val="000000"/>
                <w:sz w:val="26"/>
                <w:szCs w:val="26"/>
              </w:rPr>
            </w:pPr>
            <w:r>
              <w:rPr>
                <w:rFonts w:ascii="Cambria" w:hAnsi="Cambria" w:asciiTheme="majorHAnsi" w:hAnsiTheme="majorHAnsi"/>
                <w:color w:val="000000"/>
                <w:sz w:val="26"/>
                <w:szCs w:val="26"/>
              </w:rPr>
              <w:t>Rozdział 22</w:t>
            </w:r>
          </w:p>
          <w:p>
            <w:pPr>
              <w:pStyle w:val="Normal"/>
              <w:suppressAutoHyphens w:val="true"/>
              <w:spacing w:lineRule="auto" w:line="276" w:before="0" w:after="0"/>
              <w:contextualSpacing/>
              <w:jc w:val="center"/>
              <w:textAlignment w:val="baseline"/>
              <w:rPr>
                <w:rFonts w:ascii="Cambria" w:hAnsi="Cambria" w:asciiTheme="majorHAnsi" w:hAnsiTheme="majorHAnsi"/>
                <w:color w:val="000000"/>
              </w:rPr>
            </w:pPr>
            <w:r>
              <w:rPr>
                <w:rFonts w:ascii="Cambria" w:hAnsi="Cambria" w:asciiTheme="majorHAnsi" w:hAnsiTheme="majorHAnsi"/>
                <w:b/>
                <w:color w:val="000000"/>
                <w:sz w:val="26"/>
                <w:szCs w:val="26"/>
              </w:rPr>
              <w:t>OCHRONA DANYCH OSOBOWYCH</w:t>
            </w:r>
          </w:p>
        </w:tc>
      </w:tr>
    </w:tbl>
    <w:p>
      <w:pPr>
        <w:pStyle w:val="Normal"/>
        <w:spacing w:lineRule="auto" w:line="276"/>
        <w:rPr>
          <w:rFonts w:ascii="Cambria" w:hAnsi="Cambria" w:cs="Arial" w:asciiTheme="majorHAnsi" w:hAnsiTheme="majorHAnsi"/>
          <w:bCs/>
        </w:rPr>
      </w:pPr>
      <w:r>
        <w:rPr>
          <w:rFonts w:cs="Arial" w:ascii="Cambria" w:hAnsi="Cambria"/>
          <w:bCs/>
        </w:rPr>
      </w:r>
    </w:p>
    <w:p>
      <w:pPr>
        <w:pStyle w:val="Normal"/>
        <w:spacing w:lineRule="auto" w:line="276"/>
        <w:jc w:val="both"/>
        <w:rPr>
          <w:rFonts w:ascii="Cambria" w:hAnsi="Cambria" w:cs="Arial" w:asciiTheme="majorHAnsi" w:hAnsiTheme="majorHAnsi"/>
          <w:b/>
          <w:b/>
        </w:rPr>
      </w:pPr>
      <w:r>
        <w:rPr>
          <w:rFonts w:cs="Arial" w:ascii="Cambria" w:hAnsi="Cambria" w:asciiTheme="majorHAnsi" w:hAnsiTheme="majorHAnsi"/>
        </w:rPr>
        <w:t xml:space="preserve">Zgodnie z art. 13 ust. 1 i 2 rozporządzenia Parlamentu Europejskiego i Rady (UE) 2016/679 z dnia 27 kwietnia 2016 r. w sprawie ochrony osób fizycznych w związku z przetwarzaniem danych osobowych i w sprawie swobodnego przepływu </w:t>
        <w:br/>
        <w:t xml:space="preserve">takich danych oraz uchylenia dyrektywy 95/46/WE (ogólne rozporządzenie o ochronie danych) (Dz. Urz. UE L 119 z 04.05.2016, str. 1), dalej </w:t>
      </w:r>
      <w:r>
        <w:rPr>
          <w:rFonts w:cs="Arial" w:ascii="Cambria" w:hAnsi="Cambria" w:asciiTheme="majorHAnsi" w:hAnsiTheme="majorHAnsi"/>
          <w:i/>
          <w:iCs/>
        </w:rPr>
        <w:t>„RODO”,</w:t>
      </w:r>
      <w:r>
        <w:rPr>
          <w:rFonts w:cs="Arial" w:ascii="Cambria" w:hAnsi="Cambria" w:asciiTheme="majorHAnsi" w:hAnsiTheme="majorHAnsi"/>
        </w:rPr>
        <w:t xml:space="preserve"> </w:t>
      </w:r>
      <w:r>
        <w:rPr>
          <w:rFonts w:cs="Arial" w:ascii="Cambria" w:hAnsi="Cambria" w:asciiTheme="majorHAnsi" w:hAnsiTheme="majorHAnsi"/>
          <w:b/>
        </w:rPr>
        <w:t xml:space="preserve">Zamawiający </w:t>
        <w:br/>
        <w:t xml:space="preserve">informuje, że: </w:t>
      </w:r>
    </w:p>
    <w:p>
      <w:pPr>
        <w:pStyle w:val="ListParagraph"/>
        <w:numPr>
          <w:ilvl w:val="0"/>
          <w:numId w:val="14"/>
        </w:numPr>
        <w:spacing w:lineRule="auto" w:line="276" w:before="0" w:after="0"/>
        <w:ind w:left="426" w:hanging="426"/>
        <w:contextualSpacing/>
        <w:rPr>
          <w:rFonts w:ascii="Cambria" w:hAnsi="Cambria" w:eastAsia="Times New Roman" w:cs="Arial" w:asciiTheme="majorHAnsi" w:hAnsiTheme="majorHAnsi"/>
          <w:i/>
          <w:i/>
          <w:sz w:val="24"/>
          <w:szCs w:val="24"/>
          <w:lang w:eastAsia="pl-PL"/>
        </w:rPr>
      </w:pPr>
      <w:r>
        <w:rPr>
          <w:rFonts w:eastAsia="Times New Roman" w:cs="Arial" w:ascii="Cambria" w:hAnsi="Cambria" w:asciiTheme="majorHAnsi" w:hAnsiTheme="majorHAnsi"/>
          <w:sz w:val="24"/>
          <w:szCs w:val="24"/>
          <w:lang w:eastAsia="pl-PL"/>
        </w:rPr>
        <w:t>Jest administratorem danych osobowych Wykonawcy oraz osób, których dane Wykonawca przekazał w niniejszym postępowaniu</w:t>
      </w:r>
      <w:r>
        <w:rPr>
          <w:rFonts w:cs="Arial" w:ascii="Cambria" w:hAnsi="Cambria" w:asciiTheme="majorHAnsi" w:hAnsiTheme="majorHAnsi"/>
          <w:i/>
          <w:sz w:val="24"/>
          <w:szCs w:val="24"/>
        </w:rPr>
        <w:t>;</w:t>
      </w:r>
    </w:p>
    <w:p>
      <w:pPr>
        <w:pStyle w:val="ListParagraph"/>
        <w:numPr>
          <w:ilvl w:val="0"/>
          <w:numId w:val="14"/>
        </w:numPr>
        <w:spacing w:lineRule="auto" w:line="276"/>
        <w:rPr/>
      </w:pPr>
      <w:r>
        <w:rPr>
          <w:rFonts w:eastAsia="Times New Roman" w:cs="Arial" w:ascii="Cambria" w:hAnsi="Cambria" w:asciiTheme="majorHAnsi" w:hAnsiTheme="majorHAnsi"/>
          <w:sz w:val="24"/>
          <w:szCs w:val="24"/>
          <w:lang w:eastAsia="pl-PL"/>
        </w:rPr>
        <w:t>dane osobowe Wykonawcy przetwarzane będą na podstawie art. 6 ust. 1 lit. c</w:t>
      </w:r>
      <w:r>
        <w:rPr>
          <w:rFonts w:eastAsia="Times New Roman" w:cs="Arial" w:ascii="Cambria" w:hAnsi="Cambria" w:asciiTheme="majorHAnsi" w:hAnsiTheme="majorHAnsi"/>
          <w:i/>
          <w:sz w:val="24"/>
          <w:szCs w:val="24"/>
          <w:lang w:eastAsia="pl-PL"/>
        </w:rPr>
        <w:t xml:space="preserve"> </w:t>
      </w:r>
      <w:r>
        <w:rPr>
          <w:rFonts w:eastAsia="Times New Roman" w:cs="Arial" w:ascii="Cambria" w:hAnsi="Cambria" w:asciiTheme="majorHAnsi" w:hAnsiTheme="majorHAnsi"/>
          <w:sz w:val="24"/>
          <w:szCs w:val="24"/>
          <w:lang w:eastAsia="pl-PL"/>
        </w:rPr>
        <w:t xml:space="preserve">RODO w celu </w:t>
      </w:r>
      <w:r>
        <w:rPr>
          <w:rFonts w:cs="Arial" w:ascii="Cambria" w:hAnsi="Cambria" w:asciiTheme="majorHAnsi" w:hAnsiTheme="majorHAnsi"/>
          <w:sz w:val="24"/>
          <w:szCs w:val="24"/>
        </w:rPr>
        <w:t xml:space="preserve">związanym z postępowaniem o udzielenie zamówienia publicznego </w:t>
        <w:br/>
        <w:t xml:space="preserve">na zadanie pn.: </w:t>
      </w:r>
      <w:r>
        <w:rPr>
          <w:rFonts w:cs="Arial" w:ascii="Cambria" w:hAnsi="Cambria" w:asciiTheme="majorHAnsi" w:hAnsiTheme="majorHAnsi"/>
          <w:b/>
          <w:bCs/>
          <w:i/>
          <w:iCs/>
          <w:sz w:val="24"/>
          <w:szCs w:val="24"/>
        </w:rPr>
        <w:t>„Modernizacja drogi gminnej do pól i gruntów rolnych na działkach o numerach ewidencyjnych 114/1 i 146, w obręb</w:t>
      </w:r>
      <w:r>
        <w:rPr>
          <w:rFonts w:cs="Arial" w:ascii="Cambria" w:hAnsi="Cambria" w:asciiTheme="majorHAnsi" w:hAnsiTheme="majorHAnsi"/>
          <w:b/>
          <w:bCs/>
          <w:i/>
          <w:iCs/>
          <w:sz w:val="24"/>
          <w:szCs w:val="24"/>
        </w:rPr>
        <w:t>i</w:t>
      </w:r>
      <w:r>
        <w:rPr>
          <w:rFonts w:cs="Arial" w:ascii="Cambria" w:hAnsi="Cambria" w:asciiTheme="majorHAnsi" w:hAnsiTheme="majorHAnsi"/>
          <w:b/>
          <w:bCs/>
          <w:i/>
          <w:iCs/>
          <w:sz w:val="24"/>
          <w:szCs w:val="24"/>
        </w:rPr>
        <w:t>e 10 w Rejowcu Fabrycznym</w:t>
      </w:r>
      <w:r>
        <w:rPr>
          <w:rFonts w:ascii="Cambria" w:hAnsi="Cambria" w:asciiTheme="majorHAnsi" w:hAnsiTheme="majorHAnsi"/>
          <w:b/>
          <w:bCs/>
          <w:i/>
          <w:iCs/>
          <w:sz w:val="24"/>
          <w:szCs w:val="24"/>
          <w:lang w:eastAsia="ar-SA"/>
        </w:rPr>
        <w:t>”</w:t>
      </w:r>
      <w:r>
        <w:rPr>
          <w:rFonts w:cs="Arial" w:ascii="Cambria" w:hAnsi="Cambria" w:asciiTheme="majorHAnsi" w:hAnsiTheme="majorHAnsi"/>
          <w:b/>
          <w:i/>
          <w:sz w:val="24"/>
          <w:szCs w:val="24"/>
        </w:rPr>
        <w:t xml:space="preserve"> </w:t>
      </w:r>
      <w:r>
        <w:rPr>
          <w:rFonts w:cs="Arial" w:ascii="Cambria" w:hAnsi="Cambria" w:asciiTheme="majorHAnsi" w:hAnsiTheme="majorHAnsi"/>
          <w:sz w:val="24"/>
          <w:szCs w:val="24"/>
        </w:rPr>
        <w:t>prowadzonym w trybie przetargu nieograniczonego;</w:t>
      </w:r>
    </w:p>
    <w:p>
      <w:pPr>
        <w:pStyle w:val="ListParagraph"/>
        <w:numPr>
          <w:ilvl w:val="0"/>
          <w:numId w:val="14"/>
        </w:numPr>
        <w:spacing w:lineRule="auto" w:line="276" w:before="0" w:after="0"/>
        <w:ind w:left="426" w:hanging="426"/>
        <w:contextualSpacing/>
        <w:rPr>
          <w:rFonts w:ascii="Cambria" w:hAnsi="Cambria" w:eastAsia="Times New Roman" w:cs="Arial" w:asciiTheme="majorHAnsi" w:hAnsiTheme="majorHAnsi"/>
          <w:i/>
          <w:i/>
          <w:sz w:val="24"/>
          <w:szCs w:val="24"/>
          <w:lang w:eastAsia="pl-PL"/>
        </w:rPr>
      </w:pPr>
      <w:r>
        <w:rPr>
          <w:rFonts w:eastAsia="Times New Roman" w:cs="Arial" w:ascii="Cambria" w:hAnsi="Cambria" w:asciiTheme="majorHAnsi" w:hAnsiTheme="majorHAnsi"/>
          <w:sz w:val="24"/>
          <w:szCs w:val="24"/>
          <w:lang w:eastAsia="pl-PL"/>
        </w:rPr>
        <w:t xml:space="preserve">odbiorcami danych osobowych Wykonawcy będą osoby lub podmioty, którym udostępniona zostanie dokumentacja postępowania w oparciu o art. 18 oraz art. 74 ustawy z </w:t>
      </w:r>
      <w:r>
        <w:rPr>
          <w:rFonts w:cs="Arial" w:ascii="Cambria" w:hAnsi="Cambria" w:asciiTheme="majorHAnsi" w:hAnsiTheme="majorHAnsi"/>
          <w:bCs/>
          <w:sz w:val="24"/>
          <w:szCs w:val="24"/>
        </w:rPr>
        <w:t xml:space="preserve">dnia 11 września 2019 r. Prawo zamówień publicznych </w:t>
      </w:r>
      <w:r>
        <w:rPr>
          <w:rFonts w:eastAsia="Times New Roman" w:cs="Arial" w:ascii="Cambria" w:hAnsi="Cambria" w:asciiTheme="majorHAnsi" w:hAnsiTheme="majorHAnsi"/>
          <w:sz w:val="24"/>
          <w:szCs w:val="24"/>
          <w:lang w:eastAsia="pl-PL"/>
        </w:rPr>
        <w:t xml:space="preserve">(Dz. U. z 2019 r. poz. 2019 z późn. zm.), dalej „ustawa Pzp”;  </w:t>
      </w:r>
    </w:p>
    <w:p>
      <w:pPr>
        <w:pStyle w:val="ListParagraph"/>
        <w:numPr>
          <w:ilvl w:val="0"/>
          <w:numId w:val="14"/>
        </w:numPr>
        <w:spacing w:lineRule="auto" w:line="276" w:before="0" w:after="0"/>
        <w:ind w:left="426" w:hanging="426"/>
        <w:contextualSpacing/>
        <w:rPr>
          <w:rFonts w:ascii="Cambria" w:hAnsi="Cambria" w:eastAsia="Times New Roman" w:cs="Arial" w:asciiTheme="majorHAnsi" w:hAnsiTheme="majorHAnsi"/>
          <w:sz w:val="24"/>
          <w:szCs w:val="24"/>
          <w:lang w:eastAsia="pl-PL"/>
        </w:rPr>
      </w:pPr>
      <w:r>
        <w:rPr>
          <w:rFonts w:eastAsia="Times New Roman" w:cs="Arial" w:ascii="Cambria" w:hAnsi="Cambria" w:asciiTheme="majorHAnsi" w:hAnsiTheme="majorHAnsi"/>
          <w:sz w:val="24"/>
          <w:szCs w:val="24"/>
          <w:lang w:eastAsia="pl-PL"/>
        </w:rPr>
        <w:t>dane osobowe Wykonawcy będą przechowywane, zgodnie z art. 78 ust. 1 ustawy Pzp, przez okres 4 lat od dnia zakończenia postępowania o udzielenie zamówienia, w sposób gwarantujący jego nienaruszalność.</w:t>
      </w:r>
    </w:p>
    <w:p>
      <w:pPr>
        <w:pStyle w:val="ListParagraph"/>
        <w:numPr>
          <w:ilvl w:val="0"/>
          <w:numId w:val="14"/>
        </w:numPr>
        <w:spacing w:lineRule="auto" w:line="276" w:before="0" w:after="0"/>
        <w:ind w:left="426" w:hanging="426"/>
        <w:contextualSpacing/>
        <w:rPr>
          <w:rFonts w:ascii="Cambria" w:hAnsi="Cambria" w:eastAsia="Times New Roman" w:cs="Arial" w:asciiTheme="majorHAnsi" w:hAnsiTheme="majorHAnsi"/>
          <w:i/>
          <w:i/>
          <w:sz w:val="24"/>
          <w:szCs w:val="24"/>
          <w:lang w:eastAsia="pl-PL"/>
        </w:rPr>
      </w:pPr>
      <w:r>
        <w:rPr>
          <w:rFonts w:eastAsia="Times New Roman" w:cs="Arial" w:ascii="Cambria" w:hAnsi="Cambria" w:asciiTheme="majorHAnsi" w:hAnsiTheme="majorHAnsi"/>
          <w:sz w:val="24"/>
          <w:szCs w:val="24"/>
          <w:lang w:eastAsia="pl-PL"/>
        </w:rPr>
        <w:t xml:space="preserve">obowiązek podania przez Wykonawcę danych osobowych bezpośrednio go dotyczących jest wymogiem ustawowym określonym w przepisach ustawy Pzp, związanym z udziałem w postępowaniu o udzielenie zamówienia publicznego; konsekwencje niepodania określonych danych wynikają z ustawy Pzp;  </w:t>
      </w:r>
    </w:p>
    <w:p>
      <w:pPr>
        <w:pStyle w:val="ListParagraph"/>
        <w:numPr>
          <w:ilvl w:val="0"/>
          <w:numId w:val="14"/>
        </w:numPr>
        <w:spacing w:lineRule="auto" w:line="276" w:before="0" w:after="0"/>
        <w:ind w:left="426" w:hanging="426"/>
        <w:contextualSpacing/>
        <w:rPr>
          <w:rFonts w:ascii="Cambria" w:hAnsi="Cambria" w:eastAsia="Times New Roman" w:cs="Arial" w:asciiTheme="majorHAnsi" w:hAnsiTheme="majorHAnsi"/>
          <w:i/>
          <w:i/>
          <w:sz w:val="24"/>
          <w:szCs w:val="24"/>
          <w:lang w:eastAsia="pl-PL"/>
        </w:rPr>
      </w:pPr>
      <w:r>
        <w:rPr>
          <w:rFonts w:eastAsia="Times New Roman" w:cs="Arial" w:ascii="Cambria" w:hAnsi="Cambria" w:asciiTheme="majorHAnsi" w:hAnsiTheme="majorHAnsi"/>
          <w:sz w:val="24"/>
          <w:szCs w:val="24"/>
          <w:lang w:eastAsia="pl-PL"/>
        </w:rPr>
        <w:t>w odniesieniu do danych osobowych Wykonawcy decyzje nie będą podejmowane w sposób zautomatyzowany, stosowanie do art. 22 RODO;</w:t>
      </w:r>
    </w:p>
    <w:p>
      <w:pPr>
        <w:pStyle w:val="ListParagraph"/>
        <w:numPr>
          <w:ilvl w:val="0"/>
          <w:numId w:val="14"/>
        </w:numPr>
        <w:spacing w:lineRule="auto" w:line="276" w:before="0" w:after="0"/>
        <w:ind w:left="426" w:hanging="426"/>
        <w:contextualSpacing/>
        <w:rPr>
          <w:rFonts w:ascii="Cambria" w:hAnsi="Cambria" w:eastAsia="Times New Roman" w:cs="Arial" w:asciiTheme="majorHAnsi" w:hAnsiTheme="majorHAnsi"/>
          <w:i/>
          <w:i/>
          <w:sz w:val="24"/>
          <w:szCs w:val="24"/>
          <w:lang w:eastAsia="pl-PL"/>
        </w:rPr>
      </w:pPr>
      <w:r>
        <w:rPr>
          <w:rFonts w:eastAsia="Times New Roman" w:cs="Arial" w:ascii="Cambria" w:hAnsi="Cambria" w:asciiTheme="majorHAnsi" w:hAnsiTheme="majorHAnsi"/>
          <w:sz w:val="24"/>
          <w:szCs w:val="24"/>
          <w:lang w:eastAsia="pl-PL"/>
        </w:rPr>
        <w:t>Wykonawca posiada:</w:t>
      </w:r>
    </w:p>
    <w:p>
      <w:pPr>
        <w:pStyle w:val="ListParagraph"/>
        <w:numPr>
          <w:ilvl w:val="0"/>
          <w:numId w:val="12"/>
        </w:numPr>
        <w:spacing w:lineRule="auto" w:line="276" w:before="0" w:after="0"/>
        <w:ind w:left="709" w:hanging="283"/>
        <w:contextualSpacing/>
        <w:rPr>
          <w:rFonts w:ascii="Cambria" w:hAnsi="Cambria" w:eastAsia="Times New Roman" w:cs="Arial" w:asciiTheme="majorHAnsi" w:hAnsiTheme="majorHAnsi"/>
          <w:sz w:val="24"/>
          <w:szCs w:val="24"/>
          <w:lang w:eastAsia="pl-PL"/>
        </w:rPr>
      </w:pPr>
      <w:r>
        <w:rPr>
          <w:rFonts w:eastAsia="Times New Roman" w:cs="Arial" w:ascii="Cambria" w:hAnsi="Cambria" w:asciiTheme="majorHAnsi" w:hAnsiTheme="majorHAnsi"/>
          <w:sz w:val="24"/>
          <w:szCs w:val="24"/>
          <w:lang w:eastAsia="pl-PL"/>
        </w:rPr>
        <w:t>na podstawie art. 15 RODO prawo dostępu do danych osobowych dotyczących Wykonawcy;</w:t>
      </w:r>
    </w:p>
    <w:p>
      <w:pPr>
        <w:pStyle w:val="ListParagraph"/>
        <w:numPr>
          <w:ilvl w:val="0"/>
          <w:numId w:val="12"/>
        </w:numPr>
        <w:spacing w:lineRule="auto" w:line="276" w:before="0" w:after="0"/>
        <w:ind w:left="709" w:hanging="283"/>
        <w:contextualSpacing/>
        <w:rPr>
          <w:rFonts w:ascii="Cambria" w:hAnsi="Cambria" w:eastAsia="Times New Roman" w:cs="Arial" w:asciiTheme="majorHAnsi" w:hAnsiTheme="majorHAnsi"/>
          <w:sz w:val="24"/>
          <w:szCs w:val="24"/>
          <w:lang w:eastAsia="pl-PL"/>
        </w:rPr>
      </w:pPr>
      <w:r>
        <w:rPr>
          <w:rFonts w:eastAsia="Times New Roman" w:cs="Arial" w:ascii="Cambria" w:hAnsi="Cambria" w:asciiTheme="majorHAnsi" w:hAnsiTheme="majorHAnsi"/>
          <w:sz w:val="24"/>
          <w:szCs w:val="24"/>
          <w:lang w:eastAsia="pl-PL"/>
        </w:rPr>
        <w:t xml:space="preserve">na podstawie art. 16 RODO prawo do sprostowania danych osobowych, o ile ich zmiana nie skutkuje zmianą </w:t>
      </w:r>
      <w:r>
        <w:rPr>
          <w:rFonts w:cs="Arial" w:ascii="Cambria" w:hAnsi="Cambria" w:asciiTheme="majorHAnsi" w:hAnsiTheme="majorHAnsi"/>
          <w:sz w:val="24"/>
          <w:szCs w:val="24"/>
        </w:rPr>
        <w:t xml:space="preserve">wyniku postępowania o udzielenie zamówienia </w:t>
        <w:br/>
        <w:t>publicznego ani zmianą postanowień umowy w zakresie niezgodnym z ustawą Pzp oraz nie narusza integralności protokołu oraz jego załączników</w:t>
      </w:r>
      <w:r>
        <w:rPr>
          <w:rFonts w:eastAsia="Times New Roman" w:cs="Arial" w:ascii="Cambria" w:hAnsi="Cambria" w:asciiTheme="majorHAnsi" w:hAnsiTheme="majorHAnsi"/>
          <w:sz w:val="24"/>
          <w:szCs w:val="24"/>
          <w:lang w:eastAsia="pl-PL"/>
        </w:rPr>
        <w:t>;</w:t>
      </w:r>
    </w:p>
    <w:p>
      <w:pPr>
        <w:pStyle w:val="ListParagraph"/>
        <w:numPr>
          <w:ilvl w:val="0"/>
          <w:numId w:val="12"/>
        </w:numPr>
        <w:spacing w:lineRule="auto" w:line="276" w:before="0" w:after="0"/>
        <w:ind w:left="709" w:hanging="283"/>
        <w:contextualSpacing/>
        <w:rPr>
          <w:rFonts w:ascii="Cambria" w:hAnsi="Cambria" w:eastAsia="Times New Roman" w:cs="Arial" w:asciiTheme="majorHAnsi" w:hAnsiTheme="majorHAnsi"/>
          <w:sz w:val="24"/>
          <w:szCs w:val="24"/>
          <w:lang w:eastAsia="pl-PL"/>
        </w:rPr>
      </w:pPr>
      <w:r>
        <w:rPr>
          <w:rFonts w:eastAsia="Times New Roman" w:cs="Arial" w:ascii="Cambria" w:hAnsi="Cambria" w:asciiTheme="majorHAnsi" w:hAnsiTheme="majorHAnsi"/>
          <w:sz w:val="24"/>
          <w:szCs w:val="24"/>
          <w:lang w:eastAsia="pl-PL"/>
        </w:rPr>
        <w:t xml:space="preserve">na podstawie art. 18 RODO prawo żądania od administratora ograniczenia przetwarzania danych osobowych z zastrzeżeniem przypadków, o których mowa w art. 18 ust. 2 RODO;  </w:t>
      </w:r>
    </w:p>
    <w:p>
      <w:pPr>
        <w:pStyle w:val="ListParagraph"/>
        <w:numPr>
          <w:ilvl w:val="0"/>
          <w:numId w:val="12"/>
        </w:numPr>
        <w:spacing w:lineRule="auto" w:line="276" w:before="0" w:after="0"/>
        <w:ind w:left="709" w:hanging="283"/>
        <w:contextualSpacing/>
        <w:rPr>
          <w:rFonts w:ascii="Cambria" w:hAnsi="Cambria" w:eastAsia="Times New Roman" w:cs="Arial" w:asciiTheme="majorHAnsi" w:hAnsiTheme="majorHAnsi"/>
          <w:i/>
          <w:i/>
          <w:sz w:val="24"/>
          <w:szCs w:val="24"/>
          <w:lang w:eastAsia="pl-PL"/>
        </w:rPr>
      </w:pPr>
      <w:r>
        <w:rPr>
          <w:rFonts w:eastAsia="Times New Roman" w:cs="Arial" w:ascii="Cambria" w:hAnsi="Cambria" w:asciiTheme="majorHAnsi" w:hAnsiTheme="majorHAnsi"/>
          <w:sz w:val="24"/>
          <w:szCs w:val="24"/>
          <w:lang w:eastAsia="pl-PL"/>
        </w:rPr>
        <w:t>prawo do wniesienia skargi do Prezesa Urzędu Ochrony Danych Osobowych, gdy Wykonawca uzna, że przetwarzanie jego danych osobowych narusza przepisy RODO;</w:t>
      </w:r>
    </w:p>
    <w:p>
      <w:pPr>
        <w:pStyle w:val="ListParagraph"/>
        <w:numPr>
          <w:ilvl w:val="0"/>
          <w:numId w:val="14"/>
        </w:numPr>
        <w:spacing w:lineRule="auto" w:line="276" w:before="0" w:after="0"/>
        <w:ind w:left="426" w:hanging="426"/>
        <w:contextualSpacing/>
        <w:rPr>
          <w:rFonts w:ascii="Cambria" w:hAnsi="Cambria" w:eastAsia="Times New Roman" w:cs="Arial" w:asciiTheme="majorHAnsi" w:hAnsiTheme="majorHAnsi"/>
          <w:i/>
          <w:i/>
          <w:sz w:val="24"/>
          <w:szCs w:val="24"/>
          <w:lang w:eastAsia="pl-PL"/>
        </w:rPr>
      </w:pPr>
      <w:r>
        <w:rPr>
          <w:rFonts w:eastAsia="Times New Roman" w:cs="Arial" w:ascii="Cambria" w:hAnsi="Cambria" w:asciiTheme="majorHAnsi" w:hAnsiTheme="majorHAnsi"/>
          <w:sz w:val="24"/>
          <w:szCs w:val="24"/>
          <w:lang w:eastAsia="pl-PL"/>
        </w:rPr>
        <w:t>Wykonawcy nie przysługuje:</w:t>
      </w:r>
    </w:p>
    <w:p>
      <w:pPr>
        <w:pStyle w:val="ListParagraph"/>
        <w:numPr>
          <w:ilvl w:val="0"/>
          <w:numId w:val="13"/>
        </w:numPr>
        <w:spacing w:lineRule="auto" w:line="276" w:before="0" w:after="0"/>
        <w:ind w:left="709" w:hanging="283"/>
        <w:contextualSpacing/>
        <w:rPr>
          <w:rFonts w:ascii="Cambria" w:hAnsi="Cambria" w:eastAsia="Times New Roman" w:cs="Arial" w:asciiTheme="majorHAnsi" w:hAnsiTheme="majorHAnsi"/>
          <w:i/>
          <w:i/>
          <w:sz w:val="24"/>
          <w:szCs w:val="24"/>
          <w:lang w:eastAsia="pl-PL"/>
        </w:rPr>
      </w:pPr>
      <w:r>
        <w:rPr>
          <w:rFonts w:eastAsia="Times New Roman" w:cs="Arial" w:ascii="Cambria" w:hAnsi="Cambria" w:asciiTheme="majorHAnsi" w:hAnsiTheme="majorHAnsi"/>
          <w:sz w:val="24"/>
          <w:szCs w:val="24"/>
          <w:lang w:eastAsia="pl-PL"/>
        </w:rPr>
        <w:t>w związku z art. 17 ust. 3 lit. b, d lub e RODO prawo do usunięcia danych osobowych;</w:t>
      </w:r>
    </w:p>
    <w:p>
      <w:pPr>
        <w:pStyle w:val="ListParagraph"/>
        <w:numPr>
          <w:ilvl w:val="0"/>
          <w:numId w:val="13"/>
        </w:numPr>
        <w:spacing w:lineRule="auto" w:line="276" w:before="0" w:after="0"/>
        <w:ind w:left="709" w:hanging="283"/>
        <w:contextualSpacing/>
        <w:rPr>
          <w:rFonts w:ascii="Cambria" w:hAnsi="Cambria" w:eastAsia="Times New Roman" w:cs="Arial" w:asciiTheme="majorHAnsi" w:hAnsiTheme="majorHAnsi"/>
          <w:b/>
          <w:b/>
          <w:i/>
          <w:i/>
          <w:sz w:val="24"/>
          <w:szCs w:val="24"/>
          <w:lang w:eastAsia="pl-PL"/>
        </w:rPr>
      </w:pPr>
      <w:r>
        <w:rPr>
          <w:rFonts w:eastAsia="Times New Roman" w:cs="Arial" w:ascii="Cambria" w:hAnsi="Cambria" w:asciiTheme="majorHAnsi" w:hAnsiTheme="majorHAnsi"/>
          <w:sz w:val="24"/>
          <w:szCs w:val="24"/>
          <w:lang w:eastAsia="pl-PL"/>
        </w:rPr>
        <w:t>prawo do przenoszenia danych osobowych, o którym mowa w art. 20 RODO;</w:t>
      </w:r>
    </w:p>
    <w:p>
      <w:pPr>
        <w:pStyle w:val="ListParagraph"/>
        <w:numPr>
          <w:ilvl w:val="0"/>
          <w:numId w:val="13"/>
        </w:numPr>
        <w:spacing w:lineRule="auto" w:line="276" w:before="0" w:after="0"/>
        <w:ind w:left="709" w:hanging="283"/>
        <w:contextualSpacing/>
        <w:rPr>
          <w:rFonts w:ascii="Cambria" w:hAnsi="Cambria" w:eastAsia="Times New Roman" w:cs="Arial" w:asciiTheme="majorHAnsi" w:hAnsiTheme="majorHAnsi"/>
          <w:i/>
          <w:i/>
          <w:sz w:val="24"/>
          <w:szCs w:val="24"/>
          <w:lang w:eastAsia="pl-PL"/>
        </w:rPr>
      </w:pPr>
      <w:r>
        <w:rPr>
          <w:rFonts w:eastAsia="Times New Roman" w:cs="Arial" w:ascii="Cambria" w:hAnsi="Cambria" w:asciiTheme="majorHAnsi" w:hAnsiTheme="majorHAnsi"/>
          <w:sz w:val="24"/>
          <w:szCs w:val="24"/>
          <w:lang w:eastAsia="pl-PL"/>
        </w:rPr>
        <w:t xml:space="preserve">na podstawie art. 21 RODO prawo sprzeciwu, wobec przetwarzania danych osobowych, gdyż podstawą prawną przetwarzania danych osobowych Wykonawcy jest art. 6 ust. 1 lit. c RODO. </w:t>
      </w:r>
    </w:p>
    <w:p>
      <w:pPr>
        <w:pStyle w:val="Textjustify"/>
        <w:shd w:val="clear" w:color="auto" w:fill="FFFFFF"/>
        <w:spacing w:lineRule="auto" w:line="276" w:beforeAutospacing="0" w:before="120" w:afterAutospacing="0" w:after="150"/>
        <w:ind w:left="142" w:hanging="0"/>
        <w:jc w:val="both"/>
        <w:rPr>
          <w:rFonts w:ascii="Cambria" w:hAnsi="Cambria" w:asciiTheme="majorHAnsi" w:hAnsiTheme="majorHAnsi"/>
        </w:rPr>
      </w:pPr>
      <w:r>
        <w:rPr>
          <w:rFonts w:ascii="Cambria" w:hAnsi="Cambria" w:asciiTheme="majorHAnsi" w:hAnsiTheme="majorHAnsi"/>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pPr>
        <w:pStyle w:val="Textjustify"/>
        <w:shd w:val="clear" w:color="auto" w:fill="FFFFFF"/>
        <w:spacing w:lineRule="auto" w:line="276" w:beforeAutospacing="0" w:before="120" w:afterAutospacing="0" w:after="150"/>
        <w:ind w:left="142" w:hanging="0"/>
        <w:jc w:val="both"/>
        <w:rPr>
          <w:rFonts w:ascii="Cambria" w:hAnsi="Cambria" w:asciiTheme="majorHAnsi" w:hAnsiTheme="majorHAnsi"/>
        </w:rPr>
      </w:pPr>
      <w:r>
        <w:rPr>
          <w:rFonts w:ascii="Cambria" w:hAnsi="Cambria" w:asciiTheme="majorHAnsi" w:hAnsiTheme="majorHAnsi"/>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br/>
        <w:t>z ustawą.</w:t>
      </w:r>
    </w:p>
    <w:p>
      <w:pPr>
        <w:pStyle w:val="Textjustify"/>
        <w:shd w:val="clear" w:color="auto" w:fill="FFFFFF"/>
        <w:spacing w:lineRule="auto" w:line="276" w:beforeAutospacing="0" w:before="120" w:afterAutospacing="0" w:after="150"/>
        <w:ind w:left="142" w:hanging="0"/>
        <w:jc w:val="both"/>
        <w:rPr>
          <w:rFonts w:ascii="Cambria" w:hAnsi="Cambria" w:asciiTheme="majorHAnsi" w:hAnsiTheme="majorHAnsi"/>
        </w:rPr>
      </w:pPr>
      <w:r>
        <w:rPr>
          <w:rFonts w:ascii="Cambria" w:hAnsi="Cambria" w:asciiTheme="majorHAnsi" w:hAnsiTheme="majorHAnsi"/>
        </w:rPr>
        <w:t xml:space="preserve">Wystąpienie z żądaniem, o którym mowa w art. 18 ust. 1 rozporządzenia 2016/679, nie ogranicza przetwarzania danych osobowych do czasu zakończenia postępowania </w:t>
        <w:br/>
        <w:t>o udzielenie zamówienia publicznego lub konkursu.</w:t>
      </w:r>
    </w:p>
    <w:p>
      <w:pPr>
        <w:pStyle w:val="Normal"/>
        <w:spacing w:lineRule="auto" w:line="276"/>
        <w:ind w:left="142" w:hanging="0"/>
        <w:jc w:val="both"/>
        <w:rPr>
          <w:rFonts w:ascii="Cambria" w:hAnsi="Cambria" w:asciiTheme="majorHAnsi" w:hAnsiTheme="majorHAnsi"/>
          <w:highlight w:val="white"/>
        </w:rPr>
      </w:pPr>
      <w:r>
        <w:rPr>
          <w:rFonts w:ascii="Cambria" w:hAnsi="Cambria" w:asciiTheme="majorHAnsi" w:hAnsiTheme="majorHAnsi"/>
          <w:shd w:fill="FFFFFF" w:val="clear"/>
        </w:rPr>
        <w:t>W przypadku danych osobowych zamieszczonych przez Zamawiającego w Biuletynie Zamówień Publicznych, prawa, o których mowa w art. 15 i art. 16 rozporządzenia 2016/679, są wykonywane w drodze żądania skierowanego do Zamawiającego.</w:t>
      </w:r>
    </w:p>
    <w:p>
      <w:pPr>
        <w:pStyle w:val="Normal"/>
        <w:spacing w:lineRule="auto" w:line="276"/>
        <w:jc w:val="both"/>
        <w:rPr>
          <w:rFonts w:ascii="Cambria" w:hAnsi="Cambria" w:asciiTheme="majorHAnsi" w:hAnsiTheme="majorHAnsi"/>
          <w:highlight w:val="white"/>
        </w:rPr>
      </w:pPr>
      <w:r>
        <w:rPr>
          <w:rFonts w:asciiTheme="majorHAnsi" w:hAnsiTheme="majorHAnsi" w:ascii="Cambria" w:hAnsi="Cambria"/>
          <w:highlight w:val="white"/>
        </w:rPr>
      </w:r>
    </w:p>
    <w:tbl>
      <w:tblPr>
        <w:tblW w:w="9072" w:type="dxa"/>
        <w:jc w:val="center"/>
        <w:tblInd w:w="0" w:type="dxa"/>
        <w:tblCellMar>
          <w:top w:w="0" w:type="dxa"/>
          <w:left w:w="108" w:type="dxa"/>
          <w:bottom w:w="0" w:type="dxa"/>
          <w:right w:w="108" w:type="dxa"/>
        </w:tblCellMar>
        <w:tblLook w:firstRow="1" w:noVBand="0" w:lastRow="0" w:firstColumn="1" w:lastColumn="0" w:noHBand="0" w:val="00a0"/>
      </w:tblPr>
      <w:tblGrid>
        <w:gridCol w:w="9072"/>
      </w:tblGrid>
      <w:tr>
        <w:trPr/>
        <w:tc>
          <w:tcPr>
            <w:tcW w:w="9072" w:type="dxa"/>
            <w:tcBorders>
              <w:bottom w:val="single" w:sz="4" w:space="0" w:color="000000"/>
            </w:tcBorders>
            <w:shd w:color="auto" w:fill="D9D9D9" w:themeFill="background1" w:themeFillShade="d9" w:val="clear"/>
          </w:tcPr>
          <w:p>
            <w:pPr>
              <w:pStyle w:val="Normal"/>
              <w:suppressAutoHyphens w:val="true"/>
              <w:spacing w:lineRule="auto" w:line="276" w:before="0" w:after="0"/>
              <w:contextualSpacing/>
              <w:jc w:val="center"/>
              <w:textAlignment w:val="baseline"/>
              <w:rPr>
                <w:rFonts w:ascii="Cambria" w:hAnsi="Cambria" w:asciiTheme="majorHAnsi" w:hAnsiTheme="majorHAnsi"/>
                <w:sz w:val="26"/>
                <w:szCs w:val="26"/>
              </w:rPr>
            </w:pPr>
            <w:r>
              <w:rPr>
                <w:rFonts w:ascii="Cambria" w:hAnsi="Cambria" w:asciiTheme="majorHAnsi" w:hAnsiTheme="majorHAnsi"/>
                <w:sz w:val="26"/>
                <w:szCs w:val="26"/>
              </w:rPr>
              <w:t>Rozdział 23</w:t>
            </w:r>
          </w:p>
          <w:p>
            <w:pPr>
              <w:pStyle w:val="Normal"/>
              <w:suppressAutoHyphens w:val="true"/>
              <w:spacing w:lineRule="auto" w:line="276" w:before="0" w:after="0"/>
              <w:contextualSpacing/>
              <w:jc w:val="center"/>
              <w:textAlignment w:val="baseline"/>
              <w:rPr>
                <w:rFonts w:ascii="Cambria" w:hAnsi="Cambria" w:asciiTheme="majorHAnsi" w:hAnsiTheme="majorHAnsi"/>
              </w:rPr>
            </w:pPr>
            <w:r>
              <w:rPr>
                <w:rFonts w:ascii="Cambria" w:hAnsi="Cambria" w:asciiTheme="majorHAnsi" w:hAnsiTheme="majorHAnsi"/>
                <w:b/>
                <w:sz w:val="26"/>
                <w:szCs w:val="26"/>
              </w:rPr>
              <w:t>POUCZENIE O ŚRODKACH OCHRONY PRAWNEJ</w:t>
            </w:r>
          </w:p>
        </w:tc>
      </w:tr>
    </w:tbl>
    <w:p>
      <w:pPr>
        <w:pStyle w:val="Kolorowalistaakcent11"/>
        <w:widowControl w:val="false"/>
        <w:numPr>
          <w:ilvl w:val="0"/>
          <w:numId w:val="0"/>
        </w:numPr>
        <w:suppressAutoHyphens w:val="true"/>
        <w:spacing w:lineRule="auto" w:line="276"/>
        <w:ind w:left="720" w:hanging="0"/>
        <w:outlineLvl w:val="3"/>
        <w:rPr>
          <w:rFonts w:ascii="Cambria" w:hAnsi="Cambria" w:asciiTheme="majorHAnsi" w:hAnsiTheme="majorHAnsi"/>
          <w:sz w:val="24"/>
          <w:szCs w:val="24"/>
        </w:rPr>
      </w:pPr>
      <w:r>
        <w:rPr>
          <w:rFonts w:asciiTheme="majorHAnsi" w:hAnsiTheme="majorHAnsi" w:ascii="Cambria" w:hAnsi="Cambria"/>
          <w:sz w:val="24"/>
          <w:szCs w:val="24"/>
        </w:rPr>
      </w:r>
    </w:p>
    <w:p>
      <w:pPr>
        <w:pStyle w:val="Kolorowalistaakcent11"/>
        <w:widowControl w:val="false"/>
        <w:numPr>
          <w:ilvl w:val="1"/>
          <w:numId w:val="24"/>
        </w:numPr>
        <w:suppressAutoHyphens w:val="true"/>
        <w:spacing w:lineRule="auto" w:line="276" w:before="0" w:after="0"/>
        <w:ind w:left="709" w:hanging="709"/>
        <w:contextualSpacing/>
        <w:outlineLvl w:val="3"/>
        <w:rPr>
          <w:rFonts w:ascii="Cambria" w:hAnsi="Cambria" w:asciiTheme="majorHAnsi" w:hAnsiTheme="majorHAnsi"/>
          <w:sz w:val="24"/>
          <w:szCs w:val="24"/>
        </w:rPr>
      </w:pPr>
      <w:r>
        <w:rPr>
          <w:rFonts w:ascii="Cambria" w:hAnsi="Cambria" w:asciiTheme="majorHAnsi" w:hAnsiTheme="majorHAnsi"/>
          <w:sz w:val="24"/>
          <w:szCs w:val="24"/>
        </w:rPr>
        <w:t>Środki ochrony prawnej przewidziane są w dziale IX ustawy.</w:t>
      </w:r>
    </w:p>
    <w:p>
      <w:pPr>
        <w:pStyle w:val="Kolorowalistaakcent11"/>
        <w:widowControl w:val="false"/>
        <w:numPr>
          <w:ilvl w:val="1"/>
          <w:numId w:val="24"/>
        </w:numPr>
        <w:suppressAutoHyphens w:val="true"/>
        <w:spacing w:lineRule="auto" w:line="276" w:before="0" w:after="0"/>
        <w:ind w:left="709" w:hanging="709"/>
        <w:contextualSpacing/>
        <w:outlineLvl w:val="3"/>
        <w:rPr>
          <w:rFonts w:ascii="Cambria" w:hAnsi="Cambria" w:asciiTheme="majorHAnsi" w:hAnsiTheme="majorHAnsi"/>
          <w:sz w:val="24"/>
          <w:szCs w:val="24"/>
        </w:rPr>
      </w:pPr>
      <w:r>
        <w:rPr>
          <w:rFonts w:ascii="Cambria" w:hAnsi="Cambria" w:asciiTheme="majorHAnsi" w:hAnsiTheme="majorHAnsi"/>
          <w:sz w:val="24"/>
          <w:szCs w:val="24"/>
        </w:rPr>
        <w:t>Środkami ochrony prawnej są odwołanie i skarga do sądu.</w:t>
      </w:r>
    </w:p>
    <w:p>
      <w:pPr>
        <w:pStyle w:val="Kolorowalistaakcent11"/>
        <w:widowControl w:val="false"/>
        <w:numPr>
          <w:ilvl w:val="1"/>
          <w:numId w:val="24"/>
        </w:numPr>
        <w:suppressAutoHyphens w:val="true"/>
        <w:spacing w:lineRule="auto" w:line="276" w:before="0" w:after="0"/>
        <w:ind w:left="709" w:hanging="709"/>
        <w:contextualSpacing/>
        <w:outlineLvl w:val="3"/>
        <w:rPr>
          <w:rFonts w:ascii="Cambria" w:hAnsi="Cambria" w:asciiTheme="majorHAnsi" w:hAnsiTheme="majorHAnsi"/>
          <w:sz w:val="24"/>
          <w:szCs w:val="24"/>
        </w:rPr>
      </w:pPr>
      <w:r>
        <w:rPr>
          <w:rFonts w:ascii="Cambria" w:hAnsi="Cambria" w:asciiTheme="majorHAnsi" w:hAnsiTheme="majorHAnsi"/>
          <w:sz w:val="24"/>
          <w:szCs w:val="24"/>
        </w:rPr>
        <w:t>Środki ochrony prawnej przysługują wykonawcy oraz innemu podmiotowi, jeżeli ma lub miał interes w uzyskaniu zamówienia lub nagrody w konkursie oraz poniósł lub może ponieść szkodę w wyniku naruszenia przez zamawiającego przepisów ustawy.</w:t>
      </w:r>
      <w:r>
        <w:rPr>
          <w:rFonts w:ascii="Cambria" w:hAnsi="Cambria" w:asciiTheme="majorHAnsi" w:hAnsiTheme="majorHAnsi"/>
        </w:rPr>
        <w:t> </w:t>
      </w:r>
      <w:r>
        <w:rPr>
          <w:rFonts w:ascii="Cambria" w:hAnsi="Cambria" w:asciiTheme="majorHAnsi" w:hAnsiTheme="majorHAnsi"/>
          <w:sz w:val="24"/>
          <w:szCs w:val="24"/>
        </w:rPr>
        <w:t>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pPr>
        <w:pStyle w:val="Kolorowalistaakcent11"/>
        <w:widowControl w:val="false"/>
        <w:numPr>
          <w:ilvl w:val="1"/>
          <w:numId w:val="24"/>
        </w:numPr>
        <w:suppressAutoHyphens w:val="true"/>
        <w:spacing w:lineRule="auto" w:line="276" w:before="0" w:after="0"/>
        <w:ind w:left="709" w:hanging="709"/>
        <w:contextualSpacing/>
        <w:outlineLvl w:val="3"/>
        <w:rPr>
          <w:rFonts w:ascii="Cambria" w:hAnsi="Cambria" w:asciiTheme="majorHAnsi" w:hAnsiTheme="majorHAnsi"/>
          <w:sz w:val="24"/>
          <w:szCs w:val="24"/>
        </w:rPr>
      </w:pPr>
      <w:r>
        <w:rPr>
          <w:rFonts w:ascii="Cambria" w:hAnsi="Cambria" w:asciiTheme="majorHAnsi" w:hAnsiTheme="majorHAnsi"/>
          <w:sz w:val="24"/>
          <w:szCs w:val="24"/>
        </w:rPr>
        <w:t xml:space="preserve">Odwołanie </w:t>
      </w:r>
      <w:r>
        <w:rPr>
          <w:rFonts w:ascii="Cambria" w:hAnsi="Cambria" w:asciiTheme="majorHAnsi" w:hAnsiTheme="majorHAnsi"/>
          <w:color w:val="000000"/>
          <w:sz w:val="24"/>
          <w:szCs w:val="24"/>
        </w:rPr>
        <w:t>przysługuje na:</w:t>
      </w:r>
    </w:p>
    <w:p>
      <w:pPr>
        <w:pStyle w:val="ListParagraph"/>
        <w:numPr>
          <w:ilvl w:val="1"/>
          <w:numId w:val="40"/>
        </w:numPr>
        <w:shd w:val="clear" w:color="auto" w:fill="FFFFFF"/>
        <w:spacing w:lineRule="auto" w:line="276" w:before="0" w:after="0"/>
        <w:ind w:left="1134" w:hanging="425"/>
        <w:contextualSpacing/>
        <w:rPr>
          <w:rFonts w:ascii="Cambria" w:hAnsi="Cambria" w:asciiTheme="majorHAnsi" w:hAnsiTheme="majorHAnsi"/>
          <w:color w:val="000000"/>
          <w:sz w:val="24"/>
          <w:szCs w:val="24"/>
        </w:rPr>
      </w:pPr>
      <w:r>
        <w:rPr>
          <w:rFonts w:ascii="Cambria" w:hAnsi="Cambria" w:asciiTheme="majorHAnsi" w:hAnsiTheme="majorHAnsi"/>
          <w:color w:val="000000"/>
          <w:sz w:val="24"/>
          <w:szCs w:val="24"/>
        </w:rPr>
        <w:t>niezgodną z przepisami ustawy czynność zamawiającego, podjętą w postępowaniu o udzielenie zamówienia, w tym na projektowane postanowienie umowy;</w:t>
      </w:r>
    </w:p>
    <w:p>
      <w:pPr>
        <w:pStyle w:val="ListParagraph"/>
        <w:numPr>
          <w:ilvl w:val="1"/>
          <w:numId w:val="40"/>
        </w:numPr>
        <w:shd w:val="clear" w:color="auto" w:fill="FFFFFF"/>
        <w:spacing w:lineRule="auto" w:line="276" w:before="0" w:after="0"/>
        <w:ind w:left="1134" w:hanging="425"/>
        <w:contextualSpacing/>
        <w:rPr>
          <w:rFonts w:ascii="Cambria" w:hAnsi="Cambria" w:asciiTheme="majorHAnsi" w:hAnsiTheme="majorHAnsi"/>
          <w:color w:val="000000"/>
          <w:sz w:val="24"/>
          <w:szCs w:val="24"/>
        </w:rPr>
      </w:pPr>
      <w:r>
        <w:rPr>
          <w:rFonts w:ascii="Cambria" w:hAnsi="Cambria" w:asciiTheme="majorHAnsi" w:hAnsiTheme="majorHAnsi"/>
          <w:color w:val="000000"/>
          <w:sz w:val="24"/>
          <w:szCs w:val="24"/>
        </w:rPr>
        <w:t>zaniechanie czynności w postępowaniu o udzielenie zamówienia, do której zamawiający był obowiązany na podstawie ustawy;</w:t>
      </w:r>
    </w:p>
    <w:p>
      <w:pPr>
        <w:pStyle w:val="ListParagraph"/>
        <w:numPr>
          <w:ilvl w:val="1"/>
          <w:numId w:val="40"/>
        </w:numPr>
        <w:shd w:val="clear" w:color="auto" w:fill="FFFFFF"/>
        <w:spacing w:lineRule="auto" w:line="276" w:before="0" w:after="0"/>
        <w:ind w:left="1134" w:hanging="425"/>
        <w:contextualSpacing/>
        <w:rPr>
          <w:rFonts w:ascii="Cambria" w:hAnsi="Cambria" w:asciiTheme="majorHAnsi" w:hAnsiTheme="majorHAnsi"/>
          <w:color w:val="000000"/>
          <w:sz w:val="24"/>
          <w:szCs w:val="24"/>
        </w:rPr>
      </w:pPr>
      <w:r>
        <w:rPr>
          <w:rFonts w:ascii="Cambria" w:hAnsi="Cambria" w:asciiTheme="majorHAnsi" w:hAnsiTheme="majorHAnsi"/>
          <w:color w:val="000000"/>
          <w:sz w:val="24"/>
          <w:szCs w:val="24"/>
        </w:rPr>
        <w:t>zaniechanie przeprowadzenia postępowania o udzielenie zamówienia lub zorganizowania konkursu na podstawie ustawy, mimo że zamawiający był do tego obowiązany.</w:t>
      </w:r>
    </w:p>
    <w:p>
      <w:pPr>
        <w:pStyle w:val="Kolorowalistaakcent11"/>
        <w:widowControl w:val="false"/>
        <w:numPr>
          <w:ilvl w:val="1"/>
          <w:numId w:val="24"/>
        </w:numPr>
        <w:suppressAutoHyphens w:val="true"/>
        <w:spacing w:lineRule="auto" w:line="276" w:before="0" w:after="0"/>
        <w:ind w:left="709" w:hanging="709"/>
        <w:contextualSpacing/>
        <w:outlineLvl w:val="3"/>
        <w:rPr>
          <w:rFonts w:ascii="Cambria" w:hAnsi="Cambria" w:asciiTheme="majorHAnsi" w:hAnsiTheme="majorHAnsi"/>
          <w:sz w:val="24"/>
          <w:szCs w:val="24"/>
        </w:rPr>
      </w:pPr>
      <w:r>
        <w:rPr>
          <w:rFonts w:ascii="Cambria" w:hAnsi="Cambria" w:asciiTheme="majorHAnsi" w:hAnsiTheme="majorHAnsi"/>
          <w:color w:val="000000"/>
          <w:sz w:val="24"/>
          <w:szCs w:val="24"/>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pPr>
        <w:pStyle w:val="Kolorowalistaakcent11"/>
        <w:widowControl w:val="false"/>
        <w:numPr>
          <w:ilvl w:val="1"/>
          <w:numId w:val="24"/>
        </w:numPr>
        <w:suppressAutoHyphens w:val="true"/>
        <w:spacing w:lineRule="auto" w:line="276" w:before="0" w:after="0"/>
        <w:ind w:left="709" w:hanging="709"/>
        <w:contextualSpacing/>
        <w:outlineLvl w:val="3"/>
        <w:rPr>
          <w:rFonts w:ascii="Cambria" w:hAnsi="Cambria" w:asciiTheme="majorHAnsi" w:hAnsiTheme="majorHAnsi"/>
          <w:sz w:val="24"/>
          <w:szCs w:val="24"/>
        </w:rPr>
      </w:pPr>
      <w:r>
        <w:rPr>
          <w:rFonts w:ascii="Cambria" w:hAnsi="Cambria" w:asciiTheme="majorHAnsi" w:hAnsiTheme="majorHAnsi"/>
          <w:color w:val="000000"/>
          <w:sz w:val="24"/>
          <w:szCs w:val="24"/>
        </w:rPr>
        <w:t>Terminy wnoszenia odwołań:</w:t>
      </w:r>
    </w:p>
    <w:p>
      <w:pPr>
        <w:pStyle w:val="ListParagraph"/>
        <w:numPr>
          <w:ilvl w:val="1"/>
          <w:numId w:val="41"/>
        </w:numPr>
        <w:shd w:val="clear" w:color="auto" w:fill="FFFFFF"/>
        <w:tabs>
          <w:tab w:val="left" w:pos="709" w:leader="none"/>
        </w:tabs>
        <w:spacing w:lineRule="auto" w:line="276" w:before="0" w:after="0"/>
        <w:ind w:left="1134" w:hanging="425"/>
        <w:contextualSpacing/>
        <w:rPr>
          <w:rFonts w:ascii="Cambria" w:hAnsi="Cambria" w:asciiTheme="majorHAnsi" w:hAnsiTheme="majorHAnsi"/>
          <w:color w:val="000000"/>
          <w:sz w:val="24"/>
          <w:szCs w:val="24"/>
        </w:rPr>
      </w:pPr>
      <w:r>
        <w:rPr>
          <w:rFonts w:ascii="Cambria" w:hAnsi="Cambria" w:asciiTheme="majorHAnsi" w:hAnsiTheme="majorHAnsi"/>
          <w:color w:val="000000"/>
          <w:sz w:val="24"/>
          <w:szCs w:val="24"/>
        </w:rPr>
        <w:t>Odwołanie wnosi się w terminie:</w:t>
      </w:r>
    </w:p>
    <w:p>
      <w:pPr>
        <w:pStyle w:val="ListParagraph"/>
        <w:numPr>
          <w:ilvl w:val="1"/>
          <w:numId w:val="42"/>
        </w:numPr>
        <w:shd w:val="clear" w:color="auto" w:fill="FFFFFF"/>
        <w:spacing w:lineRule="auto" w:line="276" w:before="0" w:after="0"/>
        <w:ind w:left="1440" w:hanging="306"/>
        <w:contextualSpacing/>
        <w:rPr>
          <w:rFonts w:ascii="Cambria" w:hAnsi="Cambria" w:asciiTheme="majorHAnsi" w:hAnsiTheme="majorHAnsi"/>
          <w:color w:val="000000"/>
          <w:sz w:val="24"/>
          <w:szCs w:val="24"/>
        </w:rPr>
      </w:pPr>
      <w:r>
        <w:rPr>
          <w:rFonts w:ascii="Cambria" w:hAnsi="Cambria" w:asciiTheme="majorHAnsi" w:hAnsiTheme="majorHAnsi"/>
          <w:color w:val="000000"/>
          <w:sz w:val="24"/>
          <w:szCs w:val="24"/>
        </w:rPr>
        <w:t>10 dni od dnia przekazania informacji o czynności zamawiającego stanowiącej podstawę jego wniesienia, jeżeli informacja została przekazana przy użyciu środków komunikacji elektronicznej,</w:t>
      </w:r>
    </w:p>
    <w:p>
      <w:pPr>
        <w:pStyle w:val="ListParagraph"/>
        <w:numPr>
          <w:ilvl w:val="1"/>
          <w:numId w:val="42"/>
        </w:numPr>
        <w:shd w:val="clear" w:color="auto" w:fill="FFFFFF"/>
        <w:spacing w:lineRule="auto" w:line="276" w:before="0" w:after="0"/>
        <w:ind w:left="1440" w:hanging="306"/>
        <w:contextualSpacing/>
        <w:rPr>
          <w:rFonts w:ascii="Cambria" w:hAnsi="Cambria" w:asciiTheme="majorHAnsi" w:hAnsiTheme="majorHAnsi"/>
          <w:color w:val="000000"/>
          <w:sz w:val="24"/>
          <w:szCs w:val="24"/>
        </w:rPr>
      </w:pPr>
      <w:r>
        <w:rPr>
          <w:rFonts w:ascii="Cambria" w:hAnsi="Cambria" w:asciiTheme="majorHAnsi" w:hAnsiTheme="majorHAnsi"/>
          <w:color w:val="000000"/>
          <w:sz w:val="24"/>
          <w:szCs w:val="24"/>
        </w:rPr>
        <w:t>15 dni od dnia przekazania informacji o czynności zamawiającego stanowiącej podstawę jego wniesienia, jeżeli informacja została przekazana w sposób inny niż określony w lit. a.</w:t>
      </w:r>
    </w:p>
    <w:p>
      <w:pPr>
        <w:pStyle w:val="ListParagraph"/>
        <w:numPr>
          <w:ilvl w:val="1"/>
          <w:numId w:val="41"/>
        </w:numPr>
        <w:shd w:val="clear" w:color="auto" w:fill="FFFFFF"/>
        <w:spacing w:lineRule="auto" w:line="276" w:before="0" w:after="0"/>
        <w:ind w:left="1134" w:hanging="425"/>
        <w:contextualSpacing/>
        <w:rPr>
          <w:rFonts w:ascii="Cambria" w:hAnsi="Cambria" w:asciiTheme="majorHAnsi" w:hAnsiTheme="majorHAnsi"/>
          <w:color w:val="000000"/>
          <w:sz w:val="24"/>
          <w:szCs w:val="24"/>
        </w:rPr>
      </w:pPr>
      <w:r>
        <w:rPr>
          <w:rFonts w:ascii="Cambria" w:hAnsi="Cambria" w:asciiTheme="majorHAnsi" w:hAnsiTheme="majorHAnsi"/>
          <w:color w:val="000000"/>
          <w:sz w:val="24"/>
          <w:szCs w:val="24"/>
        </w:rPr>
        <w:t>Odwołanie wobec treści ogłoszenia wszczynającego postępowanie o udzielenie zamówienia lub konkurs lub wobec treści dokumentów zamówienia wnosi się w terminie 1</w:t>
      </w:r>
      <w:r>
        <w:rPr>
          <w:rFonts w:cs="Open Sans" w:ascii="Cambria" w:hAnsi="Cambria" w:asciiTheme="majorHAnsi" w:hAnsiTheme="majorHAnsi"/>
          <w:color w:val="000000"/>
          <w:sz w:val="24"/>
          <w:szCs w:val="24"/>
          <w:shd w:fill="FFFFFF" w:val="clear"/>
        </w:rPr>
        <w:t xml:space="preserve">0 dni od dnia publikacji ogłoszenia w Dzienniku Urzędowym Unii Europejskiej lub zamieszczenia dokumentów zamówienia na stronie internetowej, </w:t>
      </w:r>
    </w:p>
    <w:p>
      <w:pPr>
        <w:pStyle w:val="ListParagraph"/>
        <w:numPr>
          <w:ilvl w:val="1"/>
          <w:numId w:val="41"/>
        </w:numPr>
        <w:shd w:val="clear" w:color="auto" w:fill="FFFFFF"/>
        <w:spacing w:lineRule="auto" w:line="276" w:before="0" w:after="0"/>
        <w:ind w:left="1134" w:hanging="425"/>
        <w:contextualSpacing/>
        <w:rPr>
          <w:rFonts w:ascii="Cambria" w:hAnsi="Cambria" w:asciiTheme="majorHAnsi" w:hAnsiTheme="majorHAnsi"/>
          <w:color w:val="000000"/>
          <w:sz w:val="24"/>
          <w:szCs w:val="24"/>
        </w:rPr>
      </w:pPr>
      <w:r>
        <w:rPr>
          <w:rFonts w:ascii="Cambria" w:hAnsi="Cambria" w:asciiTheme="majorHAnsi" w:hAnsiTheme="majorHAnsi"/>
          <w:color w:val="000000"/>
          <w:sz w:val="24"/>
          <w:szCs w:val="24"/>
        </w:rPr>
        <w:t>Odwołanie w przypadkach innych niż określone w pkt 1 i 2 wnosi się w terminie 10 dni od dnia, w którym powzięto lub przy zachowaniu należytej staranności można było powziąć wiadomość o okolicznościach stanowiących podstawę jego wniesienia,</w:t>
      </w:r>
    </w:p>
    <w:p>
      <w:pPr>
        <w:pStyle w:val="ListParagraph"/>
        <w:numPr>
          <w:ilvl w:val="1"/>
          <w:numId w:val="41"/>
        </w:numPr>
        <w:shd w:val="clear" w:color="auto" w:fill="FFFFFF"/>
        <w:spacing w:lineRule="auto" w:line="276" w:before="0" w:after="0"/>
        <w:ind w:left="1134" w:hanging="425"/>
        <w:contextualSpacing/>
        <w:rPr>
          <w:rFonts w:ascii="Cambria" w:hAnsi="Cambria" w:asciiTheme="majorHAnsi" w:hAnsiTheme="majorHAnsi"/>
          <w:color w:val="000000"/>
          <w:sz w:val="24"/>
          <w:szCs w:val="24"/>
        </w:rPr>
      </w:pPr>
      <w:r>
        <w:rPr>
          <w:rFonts w:ascii="Cambria" w:hAnsi="Cambria" w:asciiTheme="majorHAnsi" w:hAnsiTheme="majorHAnsi"/>
          <w:color w:val="000000"/>
          <w:sz w:val="24"/>
          <w:szCs w:val="24"/>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pPr>
        <w:pStyle w:val="ListParagraph"/>
        <w:numPr>
          <w:ilvl w:val="1"/>
          <w:numId w:val="43"/>
        </w:numPr>
        <w:shd w:val="clear" w:color="auto" w:fill="FFFFFF"/>
        <w:spacing w:lineRule="auto" w:line="276" w:before="0" w:after="0"/>
        <w:ind w:left="1560" w:hanging="426"/>
        <w:contextualSpacing/>
        <w:rPr>
          <w:rFonts w:ascii="Cambria" w:hAnsi="Cambria" w:asciiTheme="majorHAnsi" w:hAnsiTheme="majorHAnsi"/>
          <w:color w:val="000000"/>
          <w:sz w:val="24"/>
          <w:szCs w:val="24"/>
        </w:rPr>
      </w:pPr>
      <w:r>
        <w:rPr>
          <w:rFonts w:ascii="Cambria" w:hAnsi="Cambria" w:asciiTheme="majorHAnsi" w:hAnsiTheme="majorHAnsi"/>
          <w:color w:val="000000"/>
          <w:sz w:val="24"/>
          <w:szCs w:val="24"/>
        </w:rPr>
        <w:t xml:space="preserve">30 </w:t>
      </w:r>
      <w:r>
        <w:rPr>
          <w:rFonts w:cs="Open Sans" w:ascii="Cambria" w:hAnsi="Cambria" w:asciiTheme="majorHAnsi" w:hAnsiTheme="majorHAnsi"/>
          <w:color w:val="000000"/>
          <w:sz w:val="24"/>
          <w:szCs w:val="24"/>
          <w:shd w:fill="FFFFFF" w:val="clear"/>
        </w:rPr>
        <w:t>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pPr>
        <w:pStyle w:val="ListParagraph"/>
        <w:numPr>
          <w:ilvl w:val="1"/>
          <w:numId w:val="43"/>
        </w:numPr>
        <w:shd w:val="clear" w:color="auto" w:fill="FFFFFF"/>
        <w:spacing w:lineRule="auto" w:line="276" w:before="0" w:after="0"/>
        <w:ind w:left="1560" w:hanging="426"/>
        <w:contextualSpacing/>
        <w:rPr>
          <w:rFonts w:ascii="Cambria" w:hAnsi="Cambria" w:asciiTheme="majorHAnsi" w:hAnsiTheme="majorHAnsi"/>
          <w:color w:val="000000"/>
          <w:sz w:val="24"/>
          <w:szCs w:val="24"/>
        </w:rPr>
      </w:pPr>
      <w:r>
        <w:rPr>
          <w:rFonts w:cs="Open Sans" w:ascii="Cambria" w:hAnsi="Cambria" w:asciiTheme="majorHAnsi" w:hAnsiTheme="majorHAnsi"/>
          <w:color w:val="000000"/>
          <w:sz w:val="24"/>
          <w:szCs w:val="24"/>
          <w:shd w:fill="FFFFFF" w:val="clear"/>
        </w:rPr>
        <w:t xml:space="preserve">6 miesięcy od dnia zawarcia umowy, jeżeli zamawiający </w:t>
      </w:r>
      <w:r>
        <w:rPr>
          <w:rFonts w:cs="Open Sans" w:ascii="Cambria" w:hAnsi="Cambria" w:asciiTheme="majorHAnsi" w:hAnsiTheme="majorHAnsi"/>
          <w:color w:val="000000"/>
          <w:sz w:val="24"/>
          <w:szCs w:val="24"/>
        </w:rPr>
        <w:t>nie opublikował w Dzienniku Urzędowym Unii Europejskiej ogłoszenia o udzieleniu zamówienia.</w:t>
      </w:r>
    </w:p>
    <w:p>
      <w:pPr>
        <w:pStyle w:val="Kolorowalistaakcent11"/>
        <w:widowControl w:val="false"/>
        <w:numPr>
          <w:ilvl w:val="1"/>
          <w:numId w:val="24"/>
        </w:numPr>
        <w:suppressAutoHyphens w:val="true"/>
        <w:spacing w:lineRule="auto" w:line="276" w:before="0" w:after="0"/>
        <w:ind w:left="709" w:hanging="709"/>
        <w:contextualSpacing/>
        <w:outlineLvl w:val="3"/>
        <w:rPr>
          <w:rFonts w:ascii="Cambria" w:hAnsi="Cambria" w:asciiTheme="majorHAnsi" w:hAnsiTheme="majorHAnsi"/>
          <w:sz w:val="24"/>
          <w:szCs w:val="24"/>
        </w:rPr>
      </w:pPr>
      <w:r>
        <w:rPr>
          <w:rFonts w:ascii="Cambria" w:hAnsi="Cambria" w:asciiTheme="majorHAnsi" w:hAnsiTheme="majorHAnsi"/>
          <w:color w:val="000000"/>
          <w:sz w:val="24"/>
          <w:szCs w:val="24"/>
        </w:rPr>
        <w:t>Odwołanie zawiera:</w:t>
      </w:r>
    </w:p>
    <w:p>
      <w:pPr>
        <w:pStyle w:val="ListParagraph"/>
        <w:numPr>
          <w:ilvl w:val="1"/>
          <w:numId w:val="44"/>
        </w:numPr>
        <w:shd w:val="clear" w:color="auto" w:fill="FFFFFF"/>
        <w:spacing w:lineRule="auto" w:line="276" w:before="0" w:after="0"/>
        <w:ind w:left="1134" w:hanging="425"/>
        <w:contextualSpacing/>
        <w:rPr>
          <w:rFonts w:ascii="Cambria" w:hAnsi="Cambria" w:asciiTheme="majorHAnsi" w:hAnsiTheme="majorHAnsi"/>
          <w:color w:val="000000"/>
          <w:sz w:val="24"/>
          <w:szCs w:val="24"/>
        </w:rPr>
      </w:pPr>
      <w:r>
        <w:rPr>
          <w:rFonts w:ascii="Cambria" w:hAnsi="Cambria" w:asciiTheme="majorHAnsi" w:hAnsiTheme="majorHAnsi"/>
          <w:color w:val="000000"/>
          <w:sz w:val="24"/>
          <w:szCs w:val="24"/>
        </w:rPr>
        <w:t>imię i nazwisko albo nazwę, miejsce zamieszkania albo siedzibę, numer telefonu oraz adres poczty elektronicznej odwołującego oraz imię i nazwisko przedstawiciela (przedstawicieli);</w:t>
      </w:r>
    </w:p>
    <w:p>
      <w:pPr>
        <w:pStyle w:val="ListParagraph"/>
        <w:numPr>
          <w:ilvl w:val="1"/>
          <w:numId w:val="44"/>
        </w:numPr>
        <w:shd w:val="clear" w:color="auto" w:fill="FFFFFF"/>
        <w:spacing w:lineRule="auto" w:line="276" w:before="0" w:after="0"/>
        <w:ind w:left="1134" w:hanging="425"/>
        <w:contextualSpacing/>
        <w:rPr>
          <w:rFonts w:ascii="Cambria" w:hAnsi="Cambria" w:asciiTheme="majorHAnsi" w:hAnsiTheme="majorHAnsi"/>
          <w:color w:val="000000"/>
          <w:sz w:val="24"/>
          <w:szCs w:val="24"/>
        </w:rPr>
      </w:pPr>
      <w:r>
        <w:rPr>
          <w:rFonts w:ascii="Cambria" w:hAnsi="Cambria" w:asciiTheme="majorHAnsi" w:hAnsiTheme="majorHAnsi"/>
          <w:color w:val="000000"/>
          <w:sz w:val="24"/>
          <w:szCs w:val="24"/>
        </w:rPr>
        <w:t>nazwę i siedzibę zamawiającego, numer telefonu oraz adres poczty elektronicznej zamawiającego;</w:t>
      </w:r>
    </w:p>
    <w:p>
      <w:pPr>
        <w:pStyle w:val="ListParagraph"/>
        <w:numPr>
          <w:ilvl w:val="1"/>
          <w:numId w:val="44"/>
        </w:numPr>
        <w:shd w:val="clear" w:color="auto" w:fill="FFFFFF"/>
        <w:spacing w:lineRule="auto" w:line="276" w:before="0" w:after="0"/>
        <w:ind w:left="1134" w:hanging="425"/>
        <w:contextualSpacing/>
        <w:rPr>
          <w:rFonts w:ascii="Cambria" w:hAnsi="Cambria" w:asciiTheme="majorHAnsi" w:hAnsiTheme="majorHAnsi"/>
          <w:color w:val="000000"/>
          <w:sz w:val="24"/>
          <w:szCs w:val="24"/>
        </w:rPr>
      </w:pPr>
      <w:r>
        <w:rPr>
          <w:rFonts w:ascii="Cambria" w:hAnsi="Cambria" w:asciiTheme="majorHAnsi" w:hAnsiTheme="majorHAnsi"/>
          <w:color w:val="000000"/>
          <w:sz w:val="24"/>
          <w:szCs w:val="24"/>
        </w:rPr>
        <w:t>numer Powszechnego Elektronicznego Systemu Ewidencji Ludności (PESEL) lub NIP odwołującego będącego osobą fizyczną, jeżeli jest on obowiązany do jego posiadania albo posiada go nie mając takiego obowiązku;</w:t>
      </w:r>
    </w:p>
    <w:p>
      <w:pPr>
        <w:pStyle w:val="ListParagraph"/>
        <w:numPr>
          <w:ilvl w:val="1"/>
          <w:numId w:val="44"/>
        </w:numPr>
        <w:shd w:val="clear" w:color="auto" w:fill="FFFFFF"/>
        <w:spacing w:lineRule="auto" w:line="276" w:before="0" w:after="0"/>
        <w:ind w:left="1134" w:hanging="425"/>
        <w:contextualSpacing/>
        <w:rPr>
          <w:rFonts w:ascii="Cambria" w:hAnsi="Cambria" w:asciiTheme="majorHAnsi" w:hAnsiTheme="majorHAnsi"/>
          <w:color w:val="000000"/>
          <w:sz w:val="24"/>
          <w:szCs w:val="24"/>
        </w:rPr>
      </w:pPr>
      <w:r>
        <w:rPr>
          <w:rFonts w:ascii="Cambria" w:hAnsi="Cambria" w:asciiTheme="majorHAnsi" w:hAnsiTheme="majorHAnsi"/>
          <w:color w:val="000000"/>
          <w:sz w:val="24"/>
          <w:szCs w:val="24"/>
        </w:rPr>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pPr>
        <w:pStyle w:val="ListParagraph"/>
        <w:numPr>
          <w:ilvl w:val="1"/>
          <w:numId w:val="44"/>
        </w:numPr>
        <w:shd w:val="clear" w:color="auto" w:fill="FFFFFF"/>
        <w:spacing w:lineRule="auto" w:line="276" w:before="0" w:after="0"/>
        <w:ind w:left="1134" w:hanging="425"/>
        <w:contextualSpacing/>
        <w:rPr>
          <w:rFonts w:ascii="Cambria" w:hAnsi="Cambria" w:asciiTheme="majorHAnsi" w:hAnsiTheme="majorHAnsi"/>
          <w:color w:val="000000"/>
          <w:sz w:val="24"/>
          <w:szCs w:val="24"/>
        </w:rPr>
      </w:pPr>
      <w:r>
        <w:rPr>
          <w:rFonts w:ascii="Cambria" w:hAnsi="Cambria" w:asciiTheme="majorHAnsi" w:hAnsiTheme="majorHAnsi"/>
          <w:color w:val="000000"/>
          <w:sz w:val="24"/>
          <w:szCs w:val="24"/>
        </w:rPr>
        <w:t>określenie przedmiotu zamówienia;</w:t>
      </w:r>
    </w:p>
    <w:p>
      <w:pPr>
        <w:pStyle w:val="ListParagraph"/>
        <w:numPr>
          <w:ilvl w:val="1"/>
          <w:numId w:val="44"/>
        </w:numPr>
        <w:shd w:val="clear" w:color="auto" w:fill="FFFFFF"/>
        <w:spacing w:lineRule="auto" w:line="276" w:before="0" w:after="0"/>
        <w:ind w:left="1134" w:hanging="425"/>
        <w:contextualSpacing/>
        <w:rPr>
          <w:rFonts w:ascii="Cambria" w:hAnsi="Cambria" w:asciiTheme="majorHAnsi" w:hAnsiTheme="majorHAnsi"/>
          <w:color w:val="000000"/>
          <w:sz w:val="24"/>
          <w:szCs w:val="24"/>
        </w:rPr>
      </w:pPr>
      <w:r>
        <w:rPr>
          <w:rFonts w:ascii="Cambria" w:hAnsi="Cambria" w:asciiTheme="majorHAnsi" w:hAnsiTheme="majorHAnsi"/>
          <w:color w:val="000000"/>
          <w:sz w:val="24"/>
          <w:szCs w:val="24"/>
        </w:rPr>
        <w:t>wskazanie numeru ogłoszenia w przypadku zamieszczenia w Biuletynie Zamówień Publicznych albo publikacji w Dzienniku Urzędowym Unii Europejskiej;</w:t>
      </w:r>
    </w:p>
    <w:p>
      <w:pPr>
        <w:pStyle w:val="ListParagraph"/>
        <w:numPr>
          <w:ilvl w:val="1"/>
          <w:numId w:val="44"/>
        </w:numPr>
        <w:shd w:val="clear" w:color="auto" w:fill="FFFFFF"/>
        <w:spacing w:lineRule="auto" w:line="276" w:before="0" w:after="0"/>
        <w:ind w:left="1134" w:hanging="425"/>
        <w:contextualSpacing/>
        <w:rPr>
          <w:rFonts w:ascii="Cambria" w:hAnsi="Cambria" w:asciiTheme="majorHAnsi" w:hAnsiTheme="majorHAnsi"/>
          <w:color w:val="000000"/>
          <w:sz w:val="24"/>
          <w:szCs w:val="24"/>
        </w:rPr>
      </w:pPr>
      <w:r>
        <w:rPr>
          <w:rFonts w:ascii="Cambria" w:hAnsi="Cambria" w:asciiTheme="majorHAnsi" w:hAnsiTheme="majorHAnsi"/>
          <w:color w:val="000000"/>
          <w:sz w:val="24"/>
          <w:szCs w:val="24"/>
        </w:rPr>
        <w:t>wskazanie czynności lub zaniechania czynności zamawiającego, której zarzuca się niezgodność z przepisami ustawy, lub wskazanie zaniechania przeprowadzenia postępowania o udzielenie zamówienia lub zorganizowania konkursu na podstawie ustawy;</w:t>
      </w:r>
    </w:p>
    <w:p>
      <w:pPr>
        <w:pStyle w:val="ListParagraph"/>
        <w:numPr>
          <w:ilvl w:val="1"/>
          <w:numId w:val="44"/>
        </w:numPr>
        <w:shd w:val="clear" w:color="auto" w:fill="FFFFFF"/>
        <w:spacing w:lineRule="auto" w:line="276" w:before="0" w:after="0"/>
        <w:ind w:left="1134" w:hanging="425"/>
        <w:contextualSpacing/>
        <w:rPr>
          <w:rFonts w:ascii="Cambria" w:hAnsi="Cambria" w:asciiTheme="majorHAnsi" w:hAnsiTheme="majorHAnsi"/>
          <w:color w:val="000000"/>
          <w:sz w:val="24"/>
          <w:szCs w:val="24"/>
        </w:rPr>
      </w:pPr>
      <w:r>
        <w:rPr>
          <w:rFonts w:ascii="Cambria" w:hAnsi="Cambria" w:asciiTheme="majorHAnsi" w:hAnsiTheme="majorHAnsi"/>
          <w:color w:val="000000"/>
          <w:sz w:val="24"/>
          <w:szCs w:val="24"/>
        </w:rPr>
        <w:t>zwięzłe przedstawienie zarzutów;</w:t>
      </w:r>
    </w:p>
    <w:p>
      <w:pPr>
        <w:pStyle w:val="ListParagraph"/>
        <w:numPr>
          <w:ilvl w:val="1"/>
          <w:numId w:val="44"/>
        </w:numPr>
        <w:shd w:val="clear" w:color="auto" w:fill="FFFFFF"/>
        <w:spacing w:lineRule="auto" w:line="276" w:before="0" w:after="0"/>
        <w:ind w:left="1134" w:hanging="425"/>
        <w:contextualSpacing/>
        <w:rPr>
          <w:rFonts w:ascii="Cambria" w:hAnsi="Cambria" w:asciiTheme="majorHAnsi" w:hAnsiTheme="majorHAnsi"/>
          <w:color w:val="000000"/>
          <w:sz w:val="24"/>
          <w:szCs w:val="24"/>
        </w:rPr>
      </w:pPr>
      <w:r>
        <w:rPr>
          <w:rFonts w:ascii="Cambria" w:hAnsi="Cambria" w:asciiTheme="majorHAnsi" w:hAnsiTheme="majorHAnsi"/>
          <w:color w:val="000000"/>
          <w:sz w:val="24"/>
          <w:szCs w:val="24"/>
        </w:rPr>
        <w:t>żądanie co do sposobu rozstrzygnięcia odwołania;</w:t>
      </w:r>
    </w:p>
    <w:p>
      <w:pPr>
        <w:pStyle w:val="ListParagraph"/>
        <w:numPr>
          <w:ilvl w:val="1"/>
          <w:numId w:val="44"/>
        </w:numPr>
        <w:shd w:val="clear" w:color="auto" w:fill="FFFFFF"/>
        <w:spacing w:lineRule="auto" w:line="276" w:before="0" w:after="0"/>
        <w:ind w:left="1134" w:hanging="425"/>
        <w:contextualSpacing/>
        <w:rPr>
          <w:rFonts w:ascii="Cambria" w:hAnsi="Cambria" w:asciiTheme="majorHAnsi" w:hAnsiTheme="majorHAnsi"/>
          <w:color w:val="000000"/>
          <w:sz w:val="24"/>
          <w:szCs w:val="24"/>
        </w:rPr>
      </w:pPr>
      <w:r>
        <w:rPr>
          <w:rFonts w:ascii="Cambria" w:hAnsi="Cambria" w:asciiTheme="majorHAnsi" w:hAnsiTheme="majorHAnsi"/>
          <w:color w:val="000000"/>
          <w:sz w:val="24"/>
          <w:szCs w:val="24"/>
        </w:rPr>
        <w:t>wskazanie okoliczności faktycznych i prawnych uzasadniających wniesienie odwołania oraz dowodów na poparcie przytoczonych okoliczności;</w:t>
      </w:r>
    </w:p>
    <w:p>
      <w:pPr>
        <w:pStyle w:val="ListParagraph"/>
        <w:numPr>
          <w:ilvl w:val="1"/>
          <w:numId w:val="44"/>
        </w:numPr>
        <w:shd w:val="clear" w:color="auto" w:fill="FFFFFF"/>
        <w:spacing w:lineRule="auto" w:line="276" w:before="0" w:after="0"/>
        <w:ind w:left="1134" w:hanging="425"/>
        <w:contextualSpacing/>
        <w:rPr>
          <w:rFonts w:ascii="Cambria" w:hAnsi="Cambria" w:asciiTheme="majorHAnsi" w:hAnsiTheme="majorHAnsi"/>
          <w:color w:val="000000"/>
          <w:sz w:val="24"/>
          <w:szCs w:val="24"/>
        </w:rPr>
      </w:pPr>
      <w:r>
        <w:rPr>
          <w:rFonts w:ascii="Cambria" w:hAnsi="Cambria" w:asciiTheme="majorHAnsi" w:hAnsiTheme="majorHAnsi"/>
          <w:color w:val="000000"/>
          <w:sz w:val="24"/>
          <w:szCs w:val="24"/>
        </w:rPr>
        <w:t>podpis odwołującego albo jego przedstawiciela lub przedstawicieli;</w:t>
      </w:r>
    </w:p>
    <w:p>
      <w:pPr>
        <w:pStyle w:val="ListParagraph"/>
        <w:numPr>
          <w:ilvl w:val="1"/>
          <w:numId w:val="44"/>
        </w:numPr>
        <w:shd w:val="clear" w:color="auto" w:fill="FFFFFF"/>
        <w:spacing w:lineRule="auto" w:line="276" w:before="0" w:after="0"/>
        <w:ind w:left="1134" w:hanging="425"/>
        <w:contextualSpacing/>
        <w:rPr>
          <w:rFonts w:ascii="Cambria" w:hAnsi="Cambria" w:asciiTheme="majorHAnsi" w:hAnsiTheme="majorHAnsi"/>
          <w:color w:val="000000"/>
          <w:sz w:val="24"/>
          <w:szCs w:val="24"/>
        </w:rPr>
      </w:pPr>
      <w:r>
        <w:rPr>
          <w:rFonts w:ascii="Cambria" w:hAnsi="Cambria" w:asciiTheme="majorHAnsi" w:hAnsiTheme="majorHAnsi"/>
          <w:color w:val="000000"/>
          <w:sz w:val="24"/>
          <w:szCs w:val="24"/>
        </w:rPr>
        <w:t>wykaz załączników.</w:t>
      </w:r>
    </w:p>
    <w:p>
      <w:pPr>
        <w:pStyle w:val="Kolorowalistaakcent11"/>
        <w:widowControl w:val="false"/>
        <w:numPr>
          <w:ilvl w:val="1"/>
          <w:numId w:val="24"/>
        </w:numPr>
        <w:suppressAutoHyphens w:val="true"/>
        <w:spacing w:lineRule="auto" w:line="276" w:before="0" w:after="0"/>
        <w:ind w:left="709" w:hanging="709"/>
        <w:contextualSpacing/>
        <w:outlineLvl w:val="3"/>
        <w:rPr>
          <w:rFonts w:ascii="Cambria" w:hAnsi="Cambria" w:asciiTheme="majorHAnsi" w:hAnsiTheme="majorHAnsi"/>
          <w:sz w:val="24"/>
          <w:szCs w:val="24"/>
        </w:rPr>
      </w:pPr>
      <w:r>
        <w:rPr>
          <w:rFonts w:ascii="Cambria" w:hAnsi="Cambria" w:asciiTheme="majorHAnsi" w:hAnsiTheme="majorHAnsi"/>
          <w:color w:val="000000"/>
          <w:sz w:val="24"/>
          <w:szCs w:val="24"/>
        </w:rPr>
        <w:t>Do odwołania dołącza się:</w:t>
      </w:r>
    </w:p>
    <w:p>
      <w:pPr>
        <w:pStyle w:val="ListParagraph"/>
        <w:numPr>
          <w:ilvl w:val="1"/>
          <w:numId w:val="45"/>
        </w:numPr>
        <w:shd w:val="clear" w:color="auto" w:fill="FFFFFF"/>
        <w:spacing w:lineRule="auto" w:line="276" w:before="0" w:after="0"/>
        <w:ind w:left="1134" w:hanging="425"/>
        <w:contextualSpacing/>
        <w:rPr>
          <w:rFonts w:ascii="Cambria" w:hAnsi="Cambria" w:asciiTheme="majorHAnsi" w:hAnsiTheme="majorHAnsi"/>
          <w:color w:val="000000"/>
          <w:sz w:val="24"/>
          <w:szCs w:val="24"/>
        </w:rPr>
      </w:pPr>
      <w:r>
        <w:rPr>
          <w:rFonts w:ascii="Cambria" w:hAnsi="Cambria" w:asciiTheme="majorHAnsi" w:hAnsiTheme="majorHAnsi"/>
          <w:color w:val="000000"/>
          <w:sz w:val="24"/>
          <w:szCs w:val="24"/>
        </w:rPr>
        <w:t>dowód uiszczenia wpisu od odwołania w wymaganej wysokości;</w:t>
      </w:r>
    </w:p>
    <w:p>
      <w:pPr>
        <w:pStyle w:val="ListParagraph"/>
        <w:numPr>
          <w:ilvl w:val="1"/>
          <w:numId w:val="45"/>
        </w:numPr>
        <w:shd w:val="clear" w:color="auto" w:fill="FFFFFF"/>
        <w:spacing w:lineRule="auto" w:line="276" w:before="0" w:after="0"/>
        <w:ind w:left="1134" w:hanging="425"/>
        <w:contextualSpacing/>
        <w:rPr>
          <w:rFonts w:ascii="Cambria" w:hAnsi="Cambria" w:asciiTheme="majorHAnsi" w:hAnsiTheme="majorHAnsi"/>
          <w:color w:val="000000"/>
          <w:sz w:val="24"/>
          <w:szCs w:val="24"/>
        </w:rPr>
      </w:pPr>
      <w:r>
        <w:rPr>
          <w:rFonts w:ascii="Cambria" w:hAnsi="Cambria" w:asciiTheme="majorHAnsi" w:hAnsiTheme="majorHAnsi"/>
          <w:color w:val="000000"/>
          <w:sz w:val="24"/>
          <w:szCs w:val="24"/>
        </w:rPr>
        <w:t>dowód przekazania odpowiednio odwołania albo jego kopii zamawiającemu;</w:t>
      </w:r>
    </w:p>
    <w:p>
      <w:pPr>
        <w:pStyle w:val="ListParagraph"/>
        <w:numPr>
          <w:ilvl w:val="1"/>
          <w:numId w:val="45"/>
        </w:numPr>
        <w:shd w:val="clear" w:color="auto" w:fill="FFFFFF"/>
        <w:spacing w:lineRule="auto" w:line="276" w:before="0" w:after="0"/>
        <w:ind w:left="1134" w:hanging="425"/>
        <w:contextualSpacing/>
        <w:rPr>
          <w:rFonts w:ascii="Cambria" w:hAnsi="Cambria"/>
          <w:color w:val="000000"/>
          <w:sz w:val="24"/>
          <w:szCs w:val="24"/>
        </w:rPr>
      </w:pPr>
      <w:r>
        <w:rPr>
          <w:rFonts w:ascii="Cambria" w:hAnsi="Cambria" w:asciiTheme="majorHAnsi" w:hAnsiTheme="majorHAnsi"/>
          <w:color w:val="000000"/>
          <w:sz w:val="24"/>
          <w:szCs w:val="24"/>
        </w:rPr>
        <w:t>dokument potwierdzający umocowanie do reprezentowania odwołującego</w:t>
      </w:r>
      <w:r>
        <w:rPr>
          <w:rFonts w:ascii="Cambria" w:hAnsi="Cambria"/>
          <w:color w:val="000000"/>
          <w:sz w:val="24"/>
          <w:szCs w:val="24"/>
        </w:rPr>
        <w:t>.</w:t>
      </w:r>
    </w:p>
    <w:p>
      <w:pPr>
        <w:pStyle w:val="Kolorowalistaakcent11"/>
        <w:widowControl w:val="false"/>
        <w:numPr>
          <w:ilvl w:val="1"/>
          <w:numId w:val="24"/>
        </w:numPr>
        <w:shd w:val="clear" w:color="auto" w:fill="FFFFFF"/>
        <w:suppressAutoHyphens w:val="true"/>
        <w:spacing w:lineRule="auto" w:line="276" w:before="0" w:after="0"/>
        <w:ind w:left="709" w:hanging="709"/>
        <w:contextualSpacing/>
        <w:outlineLvl w:val="3"/>
        <w:rPr>
          <w:rFonts w:ascii="Cambria" w:hAnsi="Cambria" w:asciiTheme="majorHAnsi" w:hAnsiTheme="majorHAnsi"/>
          <w:color w:val="000000"/>
          <w:sz w:val="24"/>
          <w:szCs w:val="24"/>
        </w:rPr>
      </w:pPr>
      <w:r>
        <w:rPr>
          <w:rFonts w:ascii="Cambria" w:hAnsi="Cambria" w:asciiTheme="majorHAnsi" w:hAnsiTheme="majorHAnsi"/>
          <w:sz w:val="24"/>
          <w:szCs w:val="24"/>
        </w:rPr>
        <w:t xml:space="preserve">Na </w:t>
      </w:r>
      <w:r>
        <w:rPr>
          <w:rFonts w:ascii="Cambria" w:hAnsi="Cambria" w:asciiTheme="majorHAnsi" w:hAnsiTheme="majorHAnsi"/>
          <w:color w:val="000000"/>
          <w:sz w:val="24"/>
          <w:szCs w:val="24"/>
        </w:rPr>
        <w:t>orzeczenie Izby stronom oraz uczestnikom postępowania odwoławczego przysługuje skarga do sądu. Skargę wnosi się do Sądu Okręgowego w Warszawie - sądu zamówień publicznych.</w:t>
      </w:r>
    </w:p>
    <w:p>
      <w:pPr>
        <w:pStyle w:val="Kolorowalistaakcent11"/>
        <w:widowControl w:val="false"/>
        <w:numPr>
          <w:ilvl w:val="0"/>
          <w:numId w:val="0"/>
        </w:numPr>
        <w:suppressAutoHyphens w:val="true"/>
        <w:spacing w:lineRule="auto" w:line="276"/>
        <w:ind w:left="720" w:hanging="0"/>
        <w:outlineLvl w:val="3"/>
        <w:rPr>
          <w:rFonts w:ascii="Cambria" w:hAnsi="Cambria" w:asciiTheme="majorHAnsi" w:hAnsiTheme="majorHAnsi"/>
          <w:sz w:val="10"/>
          <w:szCs w:val="10"/>
        </w:rPr>
      </w:pPr>
      <w:r>
        <w:rPr>
          <w:rFonts w:asciiTheme="majorHAnsi" w:hAnsiTheme="majorHAnsi" w:ascii="Cambria" w:hAnsi="Cambria"/>
          <w:sz w:val="10"/>
          <w:szCs w:val="10"/>
        </w:rPr>
      </w:r>
    </w:p>
    <w:tbl>
      <w:tblPr>
        <w:tblW w:w="9070" w:type="dxa"/>
        <w:jc w:val="center"/>
        <w:tblInd w:w="0" w:type="dxa"/>
        <w:tblCellMar>
          <w:top w:w="0" w:type="dxa"/>
          <w:left w:w="108" w:type="dxa"/>
          <w:bottom w:w="0" w:type="dxa"/>
          <w:right w:w="108" w:type="dxa"/>
        </w:tblCellMar>
        <w:tblLook w:firstRow="1" w:noVBand="0" w:lastRow="0" w:firstColumn="1" w:lastColumn="0" w:noHBand="0" w:val="00a0"/>
      </w:tblPr>
      <w:tblGrid>
        <w:gridCol w:w="9070"/>
      </w:tblGrid>
      <w:tr>
        <w:trPr>
          <w:trHeight w:val="507" w:hRule="atLeast"/>
        </w:trPr>
        <w:tc>
          <w:tcPr>
            <w:tcW w:w="9070" w:type="dxa"/>
            <w:tcBorders>
              <w:bottom w:val="single" w:sz="4" w:space="0" w:color="000000"/>
            </w:tcBorders>
            <w:shd w:color="auto" w:fill="D9D9D9" w:themeFill="background1" w:themeFillShade="d9" w:val="clear"/>
          </w:tcPr>
          <w:p>
            <w:pPr>
              <w:pStyle w:val="Normal"/>
              <w:suppressAutoHyphens w:val="true"/>
              <w:spacing w:lineRule="auto" w:line="276" w:before="0" w:after="0"/>
              <w:contextualSpacing/>
              <w:jc w:val="center"/>
              <w:textAlignment w:val="baseline"/>
              <w:rPr>
                <w:rFonts w:ascii="Cambria" w:hAnsi="Cambria" w:asciiTheme="majorHAnsi" w:hAnsiTheme="majorHAnsi"/>
                <w:sz w:val="26"/>
                <w:szCs w:val="26"/>
              </w:rPr>
            </w:pPr>
            <w:r>
              <w:rPr>
                <w:rFonts w:ascii="Cambria" w:hAnsi="Cambria" w:asciiTheme="majorHAnsi" w:hAnsiTheme="majorHAnsi"/>
                <w:sz w:val="26"/>
                <w:szCs w:val="26"/>
              </w:rPr>
              <w:t>Rozdział 24</w:t>
            </w:r>
          </w:p>
          <w:p>
            <w:pPr>
              <w:pStyle w:val="Normal"/>
              <w:suppressAutoHyphens w:val="true"/>
              <w:spacing w:lineRule="auto" w:line="276" w:before="0" w:after="0"/>
              <w:contextualSpacing/>
              <w:jc w:val="center"/>
              <w:textAlignment w:val="baseline"/>
              <w:rPr>
                <w:rFonts w:ascii="Cambria" w:hAnsi="Cambria" w:asciiTheme="majorHAnsi" w:hAnsiTheme="majorHAnsi"/>
              </w:rPr>
            </w:pPr>
            <w:r>
              <w:rPr>
                <w:rFonts w:ascii="Cambria" w:hAnsi="Cambria" w:asciiTheme="majorHAnsi" w:hAnsiTheme="majorHAnsi"/>
                <w:b/>
                <w:sz w:val="26"/>
                <w:szCs w:val="26"/>
              </w:rPr>
              <w:t>INFORMACJE DODATKOWE</w:t>
            </w:r>
          </w:p>
        </w:tc>
      </w:tr>
    </w:tbl>
    <w:p>
      <w:pPr>
        <w:pStyle w:val="Normal"/>
        <w:spacing w:lineRule="auto" w:line="276"/>
        <w:ind w:left="340" w:hanging="0"/>
        <w:rPr>
          <w:rFonts w:ascii="Cambria" w:hAnsi="Cambria" w:cs="Arial" w:asciiTheme="majorHAnsi" w:hAnsiTheme="majorHAnsi"/>
          <w:bCs/>
        </w:rPr>
      </w:pPr>
      <w:r>
        <w:rPr>
          <w:rFonts w:cs="Arial" w:ascii="Cambria" w:hAnsi="Cambria"/>
          <w:bCs/>
        </w:rPr>
      </w:r>
    </w:p>
    <w:p>
      <w:pPr>
        <w:pStyle w:val="ListParagraph"/>
        <w:widowControl w:val="false"/>
        <w:numPr>
          <w:ilvl w:val="1"/>
          <w:numId w:val="52"/>
        </w:numPr>
        <w:suppressAutoHyphens w:val="true"/>
        <w:spacing w:lineRule="auto" w:line="276"/>
        <w:ind w:left="709" w:hanging="709"/>
        <w:outlineLvl w:val="3"/>
        <w:rPr>
          <w:rFonts w:ascii="Cambria" w:hAnsi="Cambria" w:eastAsia="Cambria" w:cs="Cambria" w:asciiTheme="majorHAnsi" w:hAnsiTheme="majorHAnsi"/>
          <w:sz w:val="24"/>
          <w:szCs w:val="24"/>
        </w:rPr>
      </w:pPr>
      <w:r>
        <w:rPr>
          <w:rFonts w:eastAsia="Cambria" w:cs="Cambria" w:ascii="Cambria" w:hAnsi="Cambria" w:asciiTheme="majorHAnsi" w:hAnsiTheme="majorHAnsi"/>
          <w:sz w:val="24"/>
          <w:szCs w:val="24"/>
        </w:rPr>
        <w:t xml:space="preserve">Zamawiający </w:t>
      </w:r>
      <w:r>
        <w:rPr>
          <w:rFonts w:eastAsia="Cambria" w:cs="Cambria" w:ascii="Cambria" w:hAnsi="Cambria" w:asciiTheme="majorHAnsi" w:hAnsiTheme="majorHAnsi"/>
          <w:b/>
          <w:bCs/>
          <w:sz w:val="24"/>
          <w:szCs w:val="24"/>
          <w:u w:val="single"/>
        </w:rPr>
        <w:t>nie dopuszcza</w:t>
      </w:r>
      <w:r>
        <w:rPr>
          <w:rFonts w:eastAsia="Cambria" w:cs="Cambria" w:ascii="Cambria" w:hAnsi="Cambria" w:asciiTheme="majorHAnsi" w:hAnsiTheme="majorHAnsi"/>
          <w:sz w:val="24"/>
          <w:szCs w:val="24"/>
        </w:rPr>
        <w:t xml:space="preserve"> składania </w:t>
      </w:r>
      <w:r>
        <w:rPr>
          <w:rFonts w:eastAsia="Cambria" w:cs="Cambria" w:ascii="Cambria" w:hAnsi="Cambria" w:asciiTheme="majorHAnsi" w:hAnsiTheme="majorHAnsi"/>
          <w:b/>
          <w:bCs/>
          <w:sz w:val="24"/>
          <w:szCs w:val="24"/>
        </w:rPr>
        <w:t>ofert częściowych.</w:t>
      </w:r>
    </w:p>
    <w:p>
      <w:pPr>
        <w:pStyle w:val="ListParagraph"/>
        <w:widowControl w:val="false"/>
        <w:numPr>
          <w:ilvl w:val="1"/>
          <w:numId w:val="52"/>
        </w:numPr>
        <w:suppressAutoHyphens w:val="true"/>
        <w:spacing w:lineRule="auto" w:line="276"/>
        <w:ind w:left="709" w:hanging="709"/>
        <w:outlineLvl w:val="3"/>
        <w:rPr>
          <w:rFonts w:ascii="Cambria" w:hAnsi="Cambria" w:eastAsia="Cambria" w:cs="Cambria" w:asciiTheme="majorHAnsi" w:hAnsiTheme="majorHAnsi"/>
          <w:sz w:val="24"/>
          <w:szCs w:val="24"/>
        </w:rPr>
      </w:pPr>
      <w:r>
        <w:rPr>
          <w:rFonts w:eastAsia="Cambria" w:cs="Cambria" w:ascii="Cambria" w:hAnsi="Cambria" w:asciiTheme="majorHAnsi" w:hAnsiTheme="majorHAnsi"/>
          <w:sz w:val="24"/>
          <w:szCs w:val="24"/>
        </w:rPr>
        <w:t xml:space="preserve">Zamawiający </w:t>
      </w:r>
      <w:r>
        <w:rPr>
          <w:rFonts w:eastAsia="Cambria" w:cs="Cambria" w:ascii="Cambria" w:hAnsi="Cambria" w:asciiTheme="majorHAnsi" w:hAnsiTheme="majorHAnsi"/>
          <w:b/>
          <w:sz w:val="24"/>
          <w:szCs w:val="24"/>
          <w:u w:val="single"/>
        </w:rPr>
        <w:t>nie dopuszcza</w:t>
      </w:r>
      <w:r>
        <w:rPr>
          <w:rFonts w:eastAsia="Cambria" w:cs="Cambria" w:ascii="Cambria" w:hAnsi="Cambria" w:asciiTheme="majorHAnsi" w:hAnsiTheme="majorHAnsi"/>
          <w:sz w:val="24"/>
          <w:szCs w:val="24"/>
        </w:rPr>
        <w:t xml:space="preserve"> składania </w:t>
      </w:r>
      <w:r>
        <w:rPr>
          <w:rFonts w:eastAsia="Cambria" w:cs="Cambria" w:ascii="Cambria" w:hAnsi="Cambria" w:asciiTheme="majorHAnsi" w:hAnsiTheme="majorHAnsi"/>
          <w:b/>
          <w:bCs/>
          <w:sz w:val="24"/>
          <w:szCs w:val="24"/>
        </w:rPr>
        <w:t>ofert wariantowych.</w:t>
      </w:r>
    </w:p>
    <w:p>
      <w:pPr>
        <w:pStyle w:val="ListParagraph"/>
        <w:widowControl w:val="false"/>
        <w:numPr>
          <w:ilvl w:val="1"/>
          <w:numId w:val="52"/>
        </w:numPr>
        <w:suppressAutoHyphens w:val="true"/>
        <w:spacing w:lineRule="auto" w:line="276"/>
        <w:ind w:left="709" w:hanging="709"/>
        <w:outlineLvl w:val="3"/>
        <w:rPr>
          <w:rFonts w:ascii="Cambria" w:hAnsi="Cambria" w:eastAsia="Cambria" w:cs="Cambria" w:asciiTheme="majorHAnsi" w:hAnsiTheme="majorHAnsi"/>
          <w:sz w:val="24"/>
          <w:szCs w:val="24"/>
        </w:rPr>
      </w:pPr>
      <w:r>
        <w:rPr>
          <w:rFonts w:eastAsia="Cambria" w:cs="Cambria" w:ascii="Cambria" w:hAnsi="Cambria" w:asciiTheme="majorHAnsi" w:hAnsiTheme="majorHAnsi"/>
          <w:sz w:val="24"/>
          <w:szCs w:val="24"/>
        </w:rPr>
        <w:t xml:space="preserve">Zamawiający </w:t>
      </w:r>
      <w:r>
        <w:rPr>
          <w:rFonts w:eastAsia="Cambria" w:cs="Cambria" w:ascii="Cambria" w:hAnsi="Cambria" w:asciiTheme="majorHAnsi" w:hAnsiTheme="majorHAnsi"/>
          <w:b/>
          <w:sz w:val="24"/>
          <w:szCs w:val="24"/>
          <w:u w:val="single"/>
        </w:rPr>
        <w:t>nie przewiduje</w:t>
      </w:r>
      <w:r>
        <w:rPr>
          <w:rFonts w:eastAsia="Cambria" w:cs="Cambria" w:ascii="Cambria" w:hAnsi="Cambria" w:asciiTheme="majorHAnsi" w:hAnsiTheme="majorHAnsi"/>
          <w:sz w:val="24"/>
          <w:szCs w:val="24"/>
        </w:rPr>
        <w:t xml:space="preserve"> wymagań wskazanych w art. 96 ust. 2 pkt 2 ustawy Pzp.</w:t>
      </w:r>
    </w:p>
    <w:p>
      <w:pPr>
        <w:pStyle w:val="ListParagraph"/>
        <w:widowControl w:val="false"/>
        <w:numPr>
          <w:ilvl w:val="1"/>
          <w:numId w:val="52"/>
        </w:numPr>
        <w:suppressAutoHyphens w:val="true"/>
        <w:spacing w:lineRule="auto" w:line="276"/>
        <w:ind w:left="709" w:hanging="709"/>
        <w:outlineLvl w:val="3"/>
        <w:rPr>
          <w:rFonts w:ascii="Cambria" w:hAnsi="Cambria" w:eastAsia="Cambria" w:cs="Cambria" w:asciiTheme="majorHAnsi" w:hAnsiTheme="majorHAnsi"/>
          <w:sz w:val="24"/>
          <w:szCs w:val="24"/>
        </w:rPr>
      </w:pPr>
      <w:r>
        <w:rPr>
          <w:rFonts w:eastAsia="Cambria" w:cs="Cambria" w:ascii="Cambria" w:hAnsi="Cambria" w:asciiTheme="majorHAnsi" w:hAnsiTheme="majorHAnsi"/>
          <w:sz w:val="24"/>
          <w:szCs w:val="24"/>
        </w:rPr>
        <w:t xml:space="preserve">Zamawiający </w:t>
      </w:r>
      <w:r>
        <w:rPr>
          <w:rFonts w:eastAsia="Cambria" w:cs="Cambria" w:ascii="Cambria" w:hAnsi="Cambria" w:asciiTheme="majorHAnsi" w:hAnsiTheme="majorHAnsi"/>
          <w:b/>
          <w:sz w:val="24"/>
          <w:szCs w:val="24"/>
          <w:u w:val="single"/>
        </w:rPr>
        <w:t>nie przewiduje</w:t>
      </w:r>
      <w:r>
        <w:rPr>
          <w:rFonts w:eastAsia="Cambria" w:cs="Cambria" w:ascii="Cambria" w:hAnsi="Cambria" w:asciiTheme="majorHAnsi" w:hAnsiTheme="majorHAnsi"/>
          <w:b/>
          <w:sz w:val="24"/>
          <w:szCs w:val="24"/>
        </w:rPr>
        <w:t xml:space="preserve"> </w:t>
      </w:r>
      <w:r>
        <w:rPr>
          <w:rFonts w:eastAsia="Cambria" w:cs="Cambria" w:ascii="Cambria" w:hAnsi="Cambria" w:asciiTheme="majorHAnsi" w:hAnsiTheme="majorHAnsi"/>
          <w:sz w:val="24"/>
          <w:szCs w:val="24"/>
        </w:rPr>
        <w:t>zamówień, o których mowa w art. 214 ust. 1 pkt 7 i 8 ustawy Pzp.</w:t>
      </w:r>
    </w:p>
    <w:p>
      <w:pPr>
        <w:pStyle w:val="ListParagraph"/>
        <w:widowControl w:val="false"/>
        <w:numPr>
          <w:ilvl w:val="1"/>
          <w:numId w:val="52"/>
        </w:numPr>
        <w:suppressAutoHyphens w:val="true"/>
        <w:spacing w:lineRule="auto" w:line="276"/>
        <w:ind w:left="709" w:hanging="709"/>
        <w:outlineLvl w:val="3"/>
        <w:rPr>
          <w:rFonts w:ascii="Cambria" w:hAnsi="Cambria" w:eastAsia="Cambria" w:cs="Cambria" w:asciiTheme="majorHAnsi" w:hAnsiTheme="majorHAnsi"/>
          <w:sz w:val="24"/>
          <w:szCs w:val="24"/>
        </w:rPr>
      </w:pPr>
      <w:r>
        <w:rPr>
          <w:rFonts w:eastAsia="Cambria" w:cs="Cambria" w:ascii="Cambria" w:hAnsi="Cambria" w:asciiTheme="majorHAnsi" w:hAnsiTheme="majorHAnsi"/>
          <w:sz w:val="24"/>
          <w:szCs w:val="24"/>
        </w:rPr>
        <w:t xml:space="preserve">Zamawiający </w:t>
      </w:r>
      <w:r>
        <w:rPr>
          <w:rFonts w:eastAsia="Cambria" w:cs="Cambria" w:ascii="Cambria" w:hAnsi="Cambria" w:asciiTheme="majorHAnsi" w:hAnsiTheme="majorHAnsi"/>
          <w:b/>
          <w:sz w:val="24"/>
          <w:szCs w:val="24"/>
          <w:u w:val="single"/>
        </w:rPr>
        <w:t>nie wymaga</w:t>
      </w:r>
      <w:r>
        <w:rPr>
          <w:rFonts w:eastAsia="Cambria" w:cs="Cambria" w:ascii="Cambria" w:hAnsi="Cambria" w:asciiTheme="majorHAnsi" w:hAnsiTheme="majorHAnsi"/>
          <w:sz w:val="24"/>
          <w:szCs w:val="24"/>
        </w:rPr>
        <w:t xml:space="preserve"> przeprowadzenia przez Wykonawcę wizji lokalnej lub sprawdzenia przez niego dokumentów niezbędnych do realizacji zamówienia, </w:t>
        <w:br/>
        <w:t>o których mowa w art. 131 ust. 2 ustawy Pzp.</w:t>
      </w:r>
    </w:p>
    <w:p>
      <w:pPr>
        <w:pStyle w:val="ListParagraph"/>
        <w:widowControl w:val="false"/>
        <w:numPr>
          <w:ilvl w:val="1"/>
          <w:numId w:val="52"/>
        </w:numPr>
        <w:suppressAutoHyphens w:val="true"/>
        <w:spacing w:lineRule="auto" w:line="276"/>
        <w:ind w:left="709" w:hanging="709"/>
        <w:outlineLvl w:val="3"/>
        <w:rPr>
          <w:rFonts w:ascii="Cambria" w:hAnsi="Cambria" w:eastAsia="Cambria" w:cs="Cambria" w:asciiTheme="majorHAnsi" w:hAnsiTheme="majorHAnsi"/>
          <w:sz w:val="24"/>
          <w:szCs w:val="24"/>
        </w:rPr>
      </w:pPr>
      <w:r>
        <w:rPr>
          <w:rFonts w:eastAsia="Cambria" w:cs="Cambria" w:ascii="Cambria" w:hAnsi="Cambria" w:asciiTheme="majorHAnsi" w:hAnsiTheme="majorHAnsi"/>
          <w:sz w:val="24"/>
          <w:szCs w:val="24"/>
        </w:rPr>
        <w:t xml:space="preserve">Zamawiający </w:t>
      </w:r>
      <w:r>
        <w:rPr>
          <w:rFonts w:eastAsia="Cambria" w:cs="Cambria" w:ascii="Cambria" w:hAnsi="Cambria" w:asciiTheme="majorHAnsi" w:hAnsiTheme="majorHAnsi"/>
          <w:b/>
          <w:sz w:val="24"/>
          <w:szCs w:val="24"/>
          <w:u w:val="single"/>
        </w:rPr>
        <w:t>nie przewiduje</w:t>
      </w:r>
      <w:r>
        <w:rPr>
          <w:rFonts w:eastAsia="Cambria" w:cs="Cambria" w:ascii="Cambria" w:hAnsi="Cambria" w:asciiTheme="majorHAnsi" w:hAnsiTheme="majorHAnsi"/>
          <w:b/>
          <w:sz w:val="24"/>
          <w:szCs w:val="24"/>
        </w:rPr>
        <w:t xml:space="preserve"> </w:t>
      </w:r>
      <w:r>
        <w:rPr>
          <w:rFonts w:eastAsia="Cambria" w:cs="Cambria" w:ascii="Cambria" w:hAnsi="Cambria" w:asciiTheme="majorHAnsi" w:hAnsiTheme="majorHAnsi"/>
          <w:sz w:val="24"/>
          <w:szCs w:val="24"/>
        </w:rPr>
        <w:t xml:space="preserve">rozliczenia między Zamawiającym a Wykonawcą </w:t>
        <w:br/>
        <w:t>w walutach obcych.</w:t>
      </w:r>
    </w:p>
    <w:p>
      <w:pPr>
        <w:pStyle w:val="ListParagraph"/>
        <w:widowControl w:val="false"/>
        <w:numPr>
          <w:ilvl w:val="1"/>
          <w:numId w:val="52"/>
        </w:numPr>
        <w:suppressAutoHyphens w:val="true"/>
        <w:spacing w:lineRule="auto" w:line="276"/>
        <w:ind w:left="709" w:hanging="709"/>
        <w:outlineLvl w:val="3"/>
        <w:rPr>
          <w:rFonts w:ascii="Cambria" w:hAnsi="Cambria" w:eastAsia="Cambria" w:cs="Cambria" w:asciiTheme="majorHAnsi" w:hAnsiTheme="majorHAnsi"/>
          <w:sz w:val="24"/>
          <w:szCs w:val="24"/>
        </w:rPr>
      </w:pPr>
      <w:r>
        <w:rPr>
          <w:rFonts w:eastAsia="Cambria" w:cs="Cambria" w:ascii="Cambria" w:hAnsi="Cambria" w:asciiTheme="majorHAnsi" w:hAnsiTheme="majorHAnsi"/>
          <w:sz w:val="24"/>
          <w:szCs w:val="24"/>
        </w:rPr>
        <w:t xml:space="preserve">Zamawiający </w:t>
      </w:r>
      <w:r>
        <w:rPr>
          <w:rFonts w:eastAsia="Cambria" w:cs="Cambria" w:ascii="Cambria" w:hAnsi="Cambria" w:asciiTheme="majorHAnsi" w:hAnsiTheme="majorHAnsi"/>
          <w:b/>
          <w:sz w:val="24"/>
          <w:szCs w:val="24"/>
          <w:u w:val="single"/>
        </w:rPr>
        <w:t>nie przewiduje</w:t>
      </w:r>
      <w:r>
        <w:rPr>
          <w:rFonts w:eastAsia="Cambria" w:cs="Cambria" w:ascii="Cambria" w:hAnsi="Cambria" w:asciiTheme="majorHAnsi" w:hAnsiTheme="majorHAnsi"/>
          <w:b/>
          <w:sz w:val="24"/>
          <w:szCs w:val="24"/>
        </w:rPr>
        <w:t xml:space="preserve"> </w:t>
      </w:r>
      <w:r>
        <w:rPr>
          <w:rFonts w:eastAsia="Cambria" w:cs="Cambria" w:ascii="Cambria" w:hAnsi="Cambria" w:asciiTheme="majorHAnsi" w:hAnsiTheme="majorHAnsi"/>
          <w:sz w:val="24"/>
          <w:szCs w:val="24"/>
        </w:rPr>
        <w:t>zwrotu kosztów udziału w postępowaniu.</w:t>
      </w:r>
    </w:p>
    <w:p>
      <w:pPr>
        <w:pStyle w:val="ListParagraph"/>
        <w:widowControl w:val="false"/>
        <w:numPr>
          <w:ilvl w:val="1"/>
          <w:numId w:val="52"/>
        </w:numPr>
        <w:suppressAutoHyphens w:val="true"/>
        <w:spacing w:lineRule="auto" w:line="276"/>
        <w:ind w:left="709" w:hanging="709"/>
        <w:outlineLvl w:val="3"/>
        <w:rPr>
          <w:rFonts w:ascii="Cambria" w:hAnsi="Cambria" w:eastAsia="Cambria" w:cs="Cambria" w:asciiTheme="majorHAnsi" w:hAnsiTheme="majorHAnsi"/>
          <w:sz w:val="24"/>
          <w:szCs w:val="24"/>
        </w:rPr>
      </w:pPr>
      <w:r>
        <w:rPr>
          <w:rFonts w:eastAsia="Cambria" w:cs="Cambria" w:ascii="Cambria" w:hAnsi="Cambria" w:asciiTheme="majorHAnsi" w:hAnsiTheme="majorHAnsi"/>
          <w:sz w:val="24"/>
          <w:szCs w:val="24"/>
        </w:rPr>
        <w:t xml:space="preserve">Zamawiający </w:t>
      </w:r>
      <w:r>
        <w:rPr>
          <w:rFonts w:eastAsia="Cambria" w:cs="Cambria" w:ascii="Cambria" w:hAnsi="Cambria" w:asciiTheme="majorHAnsi" w:hAnsiTheme="majorHAnsi"/>
          <w:b/>
          <w:sz w:val="24"/>
          <w:szCs w:val="24"/>
          <w:u w:val="single"/>
        </w:rPr>
        <w:t>nie wymaga</w:t>
      </w:r>
      <w:r>
        <w:rPr>
          <w:rFonts w:eastAsia="Cambria" w:cs="Cambria" w:ascii="Cambria" w:hAnsi="Cambria" w:asciiTheme="majorHAnsi" w:hAnsiTheme="majorHAnsi"/>
          <w:b/>
          <w:sz w:val="24"/>
          <w:szCs w:val="24"/>
        </w:rPr>
        <w:t xml:space="preserve"> </w:t>
      </w:r>
      <w:r>
        <w:rPr>
          <w:rFonts w:eastAsia="Cambria" w:cs="Cambria" w:ascii="Cambria" w:hAnsi="Cambria" w:asciiTheme="majorHAnsi" w:hAnsiTheme="majorHAnsi"/>
          <w:sz w:val="24"/>
          <w:szCs w:val="24"/>
        </w:rPr>
        <w:t>obowiązku osobistego wykonania przez Wykonawcę kluczowych zadań zgodnie z art. 60 i art. 121 ustawy Pzp.</w:t>
      </w:r>
    </w:p>
    <w:p>
      <w:pPr>
        <w:pStyle w:val="ListParagraph"/>
        <w:widowControl w:val="false"/>
        <w:numPr>
          <w:ilvl w:val="1"/>
          <w:numId w:val="52"/>
        </w:numPr>
        <w:suppressAutoHyphens w:val="true"/>
        <w:spacing w:lineRule="auto" w:line="276"/>
        <w:ind w:left="709" w:hanging="709"/>
        <w:outlineLvl w:val="3"/>
        <w:rPr>
          <w:rFonts w:ascii="Cambria" w:hAnsi="Cambria" w:eastAsia="Cambria" w:cs="Cambria" w:asciiTheme="majorHAnsi" w:hAnsiTheme="majorHAnsi"/>
          <w:sz w:val="24"/>
          <w:szCs w:val="24"/>
        </w:rPr>
      </w:pPr>
      <w:r>
        <w:rPr>
          <w:rFonts w:eastAsia="Cambria" w:cs="Cambria" w:ascii="Cambria" w:hAnsi="Cambria" w:asciiTheme="majorHAnsi" w:hAnsiTheme="majorHAnsi"/>
          <w:sz w:val="24"/>
          <w:szCs w:val="24"/>
        </w:rPr>
        <w:t xml:space="preserve">Zamawiający </w:t>
      </w:r>
      <w:r>
        <w:rPr>
          <w:rFonts w:eastAsia="Cambria" w:cs="Cambria" w:ascii="Cambria" w:hAnsi="Cambria" w:asciiTheme="majorHAnsi" w:hAnsiTheme="majorHAnsi"/>
          <w:b/>
          <w:sz w:val="24"/>
          <w:szCs w:val="24"/>
          <w:u w:val="single"/>
        </w:rPr>
        <w:t>nie przewiduje</w:t>
      </w:r>
      <w:r>
        <w:rPr>
          <w:rFonts w:eastAsia="Cambria" w:cs="Cambria" w:ascii="Cambria" w:hAnsi="Cambria" w:asciiTheme="majorHAnsi" w:hAnsiTheme="majorHAnsi"/>
          <w:b/>
          <w:sz w:val="24"/>
          <w:szCs w:val="24"/>
        </w:rPr>
        <w:t xml:space="preserve"> </w:t>
      </w:r>
      <w:r>
        <w:rPr>
          <w:rFonts w:eastAsia="Cambria" w:cs="Cambria" w:ascii="Cambria" w:hAnsi="Cambria" w:asciiTheme="majorHAnsi" w:hAnsiTheme="majorHAnsi"/>
          <w:sz w:val="24"/>
          <w:szCs w:val="24"/>
        </w:rPr>
        <w:t>zawarcia umowy ramowej.</w:t>
      </w:r>
    </w:p>
    <w:p>
      <w:pPr>
        <w:pStyle w:val="ListParagraph"/>
        <w:widowControl w:val="false"/>
        <w:numPr>
          <w:ilvl w:val="1"/>
          <w:numId w:val="52"/>
        </w:numPr>
        <w:suppressAutoHyphens w:val="true"/>
        <w:spacing w:lineRule="auto" w:line="276"/>
        <w:ind w:left="709" w:hanging="709"/>
        <w:outlineLvl w:val="3"/>
        <w:rPr>
          <w:rFonts w:ascii="Cambria" w:hAnsi="Cambria" w:eastAsia="Cambria" w:cs="Cambria" w:asciiTheme="majorHAnsi" w:hAnsiTheme="majorHAnsi"/>
          <w:sz w:val="24"/>
          <w:szCs w:val="24"/>
        </w:rPr>
      </w:pPr>
      <w:r>
        <w:rPr>
          <w:rFonts w:eastAsia="Cambria" w:cs="Cambria" w:ascii="Cambria" w:hAnsi="Cambria" w:asciiTheme="majorHAnsi" w:hAnsiTheme="majorHAnsi"/>
          <w:sz w:val="24"/>
          <w:szCs w:val="24"/>
        </w:rPr>
        <w:t xml:space="preserve">Zamawiający </w:t>
      </w:r>
      <w:r>
        <w:rPr>
          <w:rFonts w:eastAsia="Cambria" w:cs="Cambria" w:ascii="Cambria" w:hAnsi="Cambria" w:asciiTheme="majorHAnsi" w:hAnsiTheme="majorHAnsi"/>
          <w:b/>
          <w:sz w:val="24"/>
          <w:szCs w:val="24"/>
          <w:u w:val="single"/>
        </w:rPr>
        <w:t>nie przewiduje</w:t>
      </w:r>
      <w:r>
        <w:rPr>
          <w:rFonts w:eastAsia="Cambria" w:cs="Cambria" w:ascii="Cambria" w:hAnsi="Cambria" w:asciiTheme="majorHAnsi" w:hAnsiTheme="majorHAnsi"/>
          <w:b/>
          <w:sz w:val="24"/>
          <w:szCs w:val="24"/>
        </w:rPr>
        <w:t xml:space="preserve"> </w:t>
      </w:r>
      <w:r>
        <w:rPr>
          <w:rFonts w:eastAsia="Cambria" w:cs="Cambria" w:ascii="Cambria" w:hAnsi="Cambria" w:asciiTheme="majorHAnsi" w:hAnsiTheme="majorHAnsi"/>
          <w:sz w:val="24"/>
          <w:szCs w:val="24"/>
        </w:rPr>
        <w:t>wyboru najkorzystniejszej oferty z zastosowaniem aukcji elektronicznej wraz z informacjami, o których mowa w art. 230 ustawy Pzp.</w:t>
      </w:r>
    </w:p>
    <w:p>
      <w:pPr>
        <w:pStyle w:val="ListParagraph"/>
        <w:widowControl w:val="false"/>
        <w:numPr>
          <w:ilvl w:val="1"/>
          <w:numId w:val="52"/>
        </w:numPr>
        <w:suppressAutoHyphens w:val="true"/>
        <w:spacing w:lineRule="auto" w:line="276"/>
        <w:ind w:left="709" w:hanging="709"/>
        <w:outlineLvl w:val="3"/>
        <w:rPr>
          <w:rFonts w:ascii="Cambria" w:hAnsi="Cambria" w:eastAsia="Cambria" w:cs="Cambria" w:asciiTheme="majorHAnsi" w:hAnsiTheme="majorHAnsi"/>
          <w:sz w:val="24"/>
          <w:szCs w:val="24"/>
        </w:rPr>
      </w:pPr>
      <w:r>
        <w:rPr>
          <w:rFonts w:eastAsia="Cambria" w:cs="Cambria" w:ascii="Cambria" w:hAnsi="Cambria" w:asciiTheme="majorHAnsi" w:hAnsiTheme="majorHAnsi"/>
          <w:sz w:val="24"/>
          <w:szCs w:val="24"/>
        </w:rPr>
        <w:t xml:space="preserve">Zamawiający </w:t>
      </w:r>
      <w:r>
        <w:rPr>
          <w:rFonts w:eastAsia="Cambria" w:cs="Cambria" w:ascii="Cambria" w:hAnsi="Cambria" w:asciiTheme="majorHAnsi" w:hAnsiTheme="majorHAnsi"/>
          <w:b/>
          <w:sz w:val="24"/>
          <w:szCs w:val="24"/>
          <w:u w:val="single"/>
        </w:rPr>
        <w:t>nie stawia</w:t>
      </w:r>
      <w:r>
        <w:rPr>
          <w:rFonts w:eastAsia="Cambria" w:cs="Cambria" w:ascii="Cambria" w:hAnsi="Cambria" w:asciiTheme="majorHAnsi" w:hAnsiTheme="majorHAnsi"/>
          <w:b/>
          <w:sz w:val="24"/>
          <w:szCs w:val="24"/>
        </w:rPr>
        <w:t xml:space="preserve"> </w:t>
      </w:r>
      <w:r>
        <w:rPr>
          <w:rFonts w:eastAsia="Cambria" w:cs="Cambria" w:ascii="Cambria" w:hAnsi="Cambria" w:asciiTheme="majorHAnsi" w:hAnsiTheme="majorHAnsi"/>
          <w:sz w:val="24"/>
          <w:szCs w:val="24"/>
        </w:rPr>
        <w:t>wymogu lub możliwości złożenia ofert w postaci katalogów elektronicznych lub dołączenia katalogów elektronicznych do oferty, w sytuacji określonej w art. 93 ustawy Pzp.</w:t>
      </w:r>
    </w:p>
    <w:p>
      <w:pPr>
        <w:pStyle w:val="ListParagraph"/>
        <w:numPr>
          <w:ilvl w:val="1"/>
          <w:numId w:val="52"/>
        </w:numPr>
        <w:spacing w:lineRule="auto" w:line="276"/>
        <w:ind w:left="709" w:hanging="709"/>
        <w:rPr>
          <w:rFonts w:ascii="Cambria" w:hAnsi="Cambria" w:cs="Arial"/>
          <w:b/>
          <w:b/>
          <w:color w:val="000000" w:themeColor="text1"/>
          <w:sz w:val="24"/>
          <w:szCs w:val="24"/>
        </w:rPr>
      </w:pPr>
      <w:r>
        <w:rPr>
          <w:rFonts w:cs="Arial" w:ascii="Cambria" w:hAnsi="Cambria"/>
          <w:b/>
          <w:color w:val="000000" w:themeColor="text1"/>
          <w:sz w:val="24"/>
          <w:szCs w:val="24"/>
        </w:rPr>
        <w:t xml:space="preserve">Zamawiający informuje, iż na podstawie art. 139 ust. 1 ustawy Pzp może najpierw dokonać badania i oceny ofert, a następnie dokonać kwalifikacji podmiotowej Wykonawcy, którego oferta została najwyżej oceniona, </w:t>
        <w:br/>
        <w:t>w zakresie braku podstaw wykluczenia oraz spełniania warunków udziału w postępowaniu.</w:t>
      </w:r>
    </w:p>
    <w:p>
      <w:pPr>
        <w:pStyle w:val="ListParagraph"/>
        <w:numPr>
          <w:ilvl w:val="1"/>
          <w:numId w:val="52"/>
        </w:numPr>
        <w:spacing w:lineRule="auto" w:line="276"/>
        <w:ind w:left="709" w:hanging="709"/>
        <w:rPr>
          <w:rFonts w:ascii="Cambria" w:hAnsi="Cambria" w:cs="Arial"/>
          <w:bCs/>
          <w:color w:val="000000" w:themeColor="text1"/>
          <w:sz w:val="24"/>
          <w:szCs w:val="24"/>
        </w:rPr>
      </w:pPr>
      <w:r>
        <w:rPr>
          <w:rFonts w:cs="Arial" w:ascii="Cambria" w:hAnsi="Cambria"/>
          <w:bCs/>
          <w:color w:val="000000" w:themeColor="text1"/>
          <w:sz w:val="24"/>
          <w:szCs w:val="24"/>
        </w:rPr>
        <w:t xml:space="preserve">Zamawiający </w:t>
      </w:r>
      <w:r>
        <w:rPr>
          <w:rFonts w:cs="Arial" w:ascii="Cambria" w:hAnsi="Cambria"/>
          <w:b/>
          <w:color w:val="000000" w:themeColor="text1"/>
          <w:sz w:val="24"/>
          <w:szCs w:val="24"/>
          <w:u w:val="single"/>
        </w:rPr>
        <w:t>nie stosuje</w:t>
      </w:r>
      <w:r>
        <w:rPr>
          <w:rFonts w:cs="Arial" w:ascii="Cambria" w:hAnsi="Cambria"/>
          <w:bCs/>
          <w:color w:val="000000" w:themeColor="text1"/>
          <w:sz w:val="24"/>
          <w:szCs w:val="24"/>
        </w:rPr>
        <w:t xml:space="preserve"> procedury określonej w art. 139 ust. 2 ustawy Pzp</w:t>
      </w:r>
    </w:p>
    <w:p>
      <w:pPr>
        <w:pStyle w:val="Normal"/>
        <w:spacing w:lineRule="auto" w:line="276"/>
        <w:rPr>
          <w:rFonts w:ascii="Cambria" w:hAnsi="Cambria" w:cs="Arial" w:asciiTheme="majorHAnsi" w:hAnsiTheme="majorHAnsi"/>
        </w:rPr>
      </w:pPr>
      <w:r>
        <w:rPr>
          <w:rFonts w:cs="Arial" w:ascii="Cambria" w:hAnsi="Cambria"/>
        </w:rPr>
      </w:r>
    </w:p>
    <w:tbl>
      <w:tblPr>
        <w:tblW w:w="9072" w:type="dxa"/>
        <w:jc w:val="center"/>
        <w:tblInd w:w="0" w:type="dxa"/>
        <w:tblCellMar>
          <w:top w:w="0" w:type="dxa"/>
          <w:left w:w="108" w:type="dxa"/>
          <w:bottom w:w="0" w:type="dxa"/>
          <w:right w:w="108" w:type="dxa"/>
        </w:tblCellMar>
        <w:tblLook w:firstRow="1" w:noVBand="0" w:lastRow="0" w:firstColumn="1" w:lastColumn="0" w:noHBand="0" w:val="00a0"/>
      </w:tblPr>
      <w:tblGrid>
        <w:gridCol w:w="9072"/>
      </w:tblGrid>
      <w:tr>
        <w:trPr>
          <w:trHeight w:val="507" w:hRule="atLeast"/>
        </w:trPr>
        <w:tc>
          <w:tcPr>
            <w:tcW w:w="9072" w:type="dxa"/>
            <w:tcBorders>
              <w:bottom w:val="single" w:sz="4" w:space="0" w:color="000000"/>
            </w:tcBorders>
            <w:shd w:color="auto" w:fill="D9D9D9" w:themeFill="background1" w:themeFillShade="d9" w:val="clear"/>
          </w:tcPr>
          <w:p>
            <w:pPr>
              <w:pStyle w:val="Normal"/>
              <w:suppressAutoHyphens w:val="true"/>
              <w:spacing w:lineRule="auto" w:line="276" w:before="0" w:after="0"/>
              <w:contextualSpacing/>
              <w:jc w:val="center"/>
              <w:textAlignment w:val="baseline"/>
              <w:rPr>
                <w:rFonts w:ascii="Cambria" w:hAnsi="Cambria" w:asciiTheme="majorHAnsi" w:hAnsiTheme="majorHAnsi"/>
                <w:sz w:val="26"/>
                <w:szCs w:val="26"/>
              </w:rPr>
            </w:pPr>
            <w:r>
              <w:rPr>
                <w:rFonts w:ascii="Cambria" w:hAnsi="Cambria" w:asciiTheme="majorHAnsi" w:hAnsiTheme="majorHAnsi"/>
                <w:sz w:val="26"/>
                <w:szCs w:val="26"/>
              </w:rPr>
              <w:t>Rozdział 25</w:t>
            </w:r>
          </w:p>
          <w:p>
            <w:pPr>
              <w:pStyle w:val="Normal"/>
              <w:suppressAutoHyphens w:val="true"/>
              <w:spacing w:lineRule="auto" w:line="276" w:before="0" w:after="0"/>
              <w:contextualSpacing/>
              <w:jc w:val="center"/>
              <w:textAlignment w:val="baseline"/>
              <w:rPr>
                <w:rFonts w:ascii="Cambria" w:hAnsi="Cambria" w:asciiTheme="majorHAnsi" w:hAnsiTheme="majorHAnsi"/>
              </w:rPr>
            </w:pPr>
            <w:r>
              <w:rPr>
                <w:rFonts w:ascii="Cambria" w:hAnsi="Cambria" w:asciiTheme="majorHAnsi" w:hAnsiTheme="majorHAnsi"/>
                <w:b/>
                <w:sz w:val="26"/>
                <w:szCs w:val="26"/>
              </w:rPr>
              <w:t>ZAŁĄCZNIKI DO SWZ</w:t>
            </w:r>
          </w:p>
        </w:tc>
      </w:tr>
    </w:tbl>
    <w:p>
      <w:pPr>
        <w:pStyle w:val="Kolorowalistaakcent11"/>
        <w:widowControl w:val="false"/>
        <w:numPr>
          <w:ilvl w:val="0"/>
          <w:numId w:val="0"/>
        </w:numPr>
        <w:suppressAutoHyphens w:val="true"/>
        <w:spacing w:lineRule="auto" w:line="276"/>
        <w:ind w:left="0" w:hanging="0"/>
        <w:outlineLvl w:val="3"/>
        <w:rPr>
          <w:rFonts w:ascii="Cambria" w:hAnsi="Cambria" w:asciiTheme="majorHAnsi" w:hAnsiTheme="majorHAnsi"/>
          <w:vanish/>
          <w:sz w:val="24"/>
          <w:szCs w:val="24"/>
        </w:rPr>
      </w:pPr>
      <w:r>
        <w:rPr>
          <w:rFonts w:asciiTheme="majorHAnsi" w:hAnsiTheme="majorHAnsi" w:ascii="Cambria" w:hAnsi="Cambria"/>
          <w:vanish/>
          <w:sz w:val="24"/>
          <w:szCs w:val="24"/>
        </w:rPr>
      </w:r>
      <w:bookmarkStart w:id="14" w:name="_Hlk59429758"/>
      <w:bookmarkStart w:id="15" w:name="_Hlk59429758"/>
      <w:bookmarkEnd w:id="15"/>
    </w:p>
    <w:p>
      <w:pPr>
        <w:pStyle w:val="Normal"/>
        <w:spacing w:lineRule="auto" w:line="276"/>
        <w:ind w:left="2832" w:hanging="2832"/>
        <w:jc w:val="both"/>
        <w:rPr>
          <w:rFonts w:ascii="Cambria" w:hAnsi="Cambria" w:cs="Arial" w:asciiTheme="majorHAnsi" w:hAnsiTheme="majorHAnsi"/>
          <w:sz w:val="22"/>
          <w:szCs w:val="22"/>
        </w:rPr>
      </w:pPr>
      <w:r>
        <w:rPr>
          <w:rFonts w:cs="Arial" w:ascii="Cambria" w:hAnsi="Cambria"/>
          <w:sz w:val="22"/>
          <w:szCs w:val="22"/>
        </w:rPr>
      </w:r>
    </w:p>
    <w:p>
      <w:pPr>
        <w:pStyle w:val="Normal"/>
        <w:spacing w:lineRule="auto" w:line="276"/>
        <w:ind w:left="340" w:hanging="340"/>
        <w:rPr>
          <w:rFonts w:ascii="Cambria" w:hAnsi="Cambria" w:cs="Arial"/>
          <w:u w:val="single"/>
        </w:rPr>
      </w:pPr>
      <w:r>
        <w:rPr>
          <w:rFonts w:cs="Arial" w:ascii="Cambria" w:hAnsi="Cambria"/>
          <w:u w:val="single"/>
        </w:rPr>
        <w:t>Integralną częścią SWZ są załączniki:</w:t>
      </w:r>
    </w:p>
    <w:p>
      <w:pPr>
        <w:pStyle w:val="Normal"/>
        <w:spacing w:lineRule="auto" w:line="276"/>
        <w:ind w:left="2836" w:hanging="2836"/>
        <w:jc w:val="both"/>
        <w:rPr>
          <w:rFonts w:ascii="Cambria" w:hAnsi="Cambria" w:cs="Helvetica"/>
          <w:bCs/>
          <w:i/>
          <w:i/>
          <w:iCs/>
          <w:color w:val="000000" w:themeColor="text1"/>
        </w:rPr>
      </w:pPr>
      <w:r>
        <w:rPr>
          <w:rFonts w:cs="Arial" w:ascii="Cambria" w:hAnsi="Cambria"/>
        </w:rPr>
        <w:t xml:space="preserve">Załącznik Nr 1 – </w:t>
        <w:tab/>
      </w:r>
      <w:r>
        <w:rPr>
          <w:rFonts w:eastAsia="Calibri" w:cs="Helvetica" w:ascii="Cambria" w:hAnsi="Cambria"/>
          <w:bCs/>
          <w:color w:val="000000" w:themeColor="text1"/>
        </w:rPr>
        <w:t>Opis</w:t>
      </w:r>
      <w:r>
        <w:rPr>
          <w:rFonts w:cs="Helvetica" w:ascii="Cambria" w:hAnsi="Cambria"/>
          <w:bCs/>
          <w:color w:val="000000" w:themeColor="text1"/>
        </w:rPr>
        <w:t xml:space="preserve"> techniczny i plan sytuacyjny</w:t>
      </w:r>
      <w:r>
        <w:rPr>
          <w:rFonts w:cs="Helvetica" w:ascii="Cambria" w:hAnsi="Cambria"/>
          <w:bCs/>
          <w:i/>
          <w:iCs/>
          <w:color w:val="000000" w:themeColor="text1"/>
        </w:rPr>
        <w:t>;</w:t>
      </w:r>
    </w:p>
    <w:p>
      <w:pPr>
        <w:pStyle w:val="Normal"/>
        <w:spacing w:lineRule="auto" w:line="276"/>
        <w:ind w:left="2836" w:hanging="2836"/>
        <w:jc w:val="both"/>
        <w:rPr>
          <w:rFonts w:ascii="Cambria" w:hAnsi="Cambria" w:cs="Arial"/>
        </w:rPr>
      </w:pPr>
      <w:r>
        <w:rPr>
          <w:rFonts w:cs="Arial" w:ascii="Cambria" w:hAnsi="Cambria"/>
        </w:rPr>
        <w:t xml:space="preserve">Załącznik Nr 2 – </w:t>
        <w:tab/>
      </w:r>
      <w:r>
        <w:rPr>
          <w:rFonts w:cs="Helvetica" w:ascii="Cambria" w:hAnsi="Cambria"/>
          <w:bCs/>
          <w:color w:val="000000" w:themeColor="text1"/>
        </w:rPr>
        <w:t>Przedmiar robót;</w:t>
      </w:r>
      <w:r>
        <w:rPr>
          <w:rFonts w:cs="Arial" w:ascii="Cambria" w:hAnsi="Cambria"/>
        </w:rPr>
        <w:t>.</w:t>
      </w:r>
    </w:p>
    <w:p>
      <w:pPr>
        <w:pStyle w:val="Normal"/>
        <w:spacing w:lineRule="auto" w:line="276"/>
        <w:ind w:left="2836" w:hanging="2836"/>
        <w:jc w:val="both"/>
        <w:rPr/>
      </w:pPr>
      <w:r>
        <w:rPr>
          <w:rFonts w:cs="Arial" w:ascii="Cambria" w:hAnsi="Cambria"/>
        </w:rPr>
        <w:t>Załącznik Nr 3 -</w:t>
      </w:r>
      <w:r>
        <w:rPr>
          <w:rStyle w:val="Domylnaczcionkaakapitu1"/>
          <w:rFonts w:cs="Helvetica" w:ascii="Cambria" w:hAnsi="Cambria"/>
          <w:bCs/>
          <w:color w:val="000000" w:themeColor="text1"/>
        </w:rPr>
        <w:t xml:space="preserve">                 Szczegółowa specyfikacja techniczna wykonania i odbioru robót dla projektu pn.: </w:t>
      </w:r>
      <w:r>
        <w:rPr>
          <w:rStyle w:val="Domylnaczcionkaakapitu1"/>
          <w:rFonts w:eastAsia="Calibri" w:cs="Helvetica" w:ascii="Cambria" w:hAnsi="Cambria"/>
          <w:color w:val="000000" w:themeColor="text1"/>
        </w:rPr>
        <w:t>„</w:t>
      </w:r>
      <w:r>
        <w:rPr>
          <w:rStyle w:val="Domylnaczcionkaakapitu1"/>
          <w:rFonts w:eastAsia="Calibri" w:cs="Arial" w:ascii="Cambria" w:hAnsi="Cambria"/>
          <w:i/>
          <w:color w:val="000000" w:themeColor="text1"/>
        </w:rPr>
        <w:t>Modernizacja drogi dojazdowej do pól i gruntów rolnych na dz. 146 i 114/1 w Rejowcu Fabrycznym</w:t>
      </w:r>
    </w:p>
    <w:p>
      <w:pPr>
        <w:pStyle w:val="Normal"/>
        <w:spacing w:lineRule="auto" w:line="276"/>
        <w:ind w:left="2832" w:hanging="2832"/>
        <w:jc w:val="both"/>
        <w:rPr>
          <w:rFonts w:ascii="Cambria" w:hAnsi="Cambria" w:cs="Arial"/>
          <w:color w:val="000000" w:themeColor="text1"/>
        </w:rPr>
      </w:pPr>
      <w:r>
        <w:rPr>
          <w:rFonts w:cs="Arial" w:ascii="Cambria" w:hAnsi="Cambria"/>
          <w:color w:val="000000" w:themeColor="text1"/>
        </w:rPr>
        <w:t xml:space="preserve">Załącznik Nr 4 – </w:t>
        <w:tab/>
        <w:t xml:space="preserve">Wzór Formularza ofertowego. </w:t>
      </w:r>
    </w:p>
    <w:p>
      <w:pPr>
        <w:pStyle w:val="Normal"/>
        <w:spacing w:lineRule="auto" w:line="276"/>
        <w:ind w:left="2832" w:hanging="2832"/>
        <w:jc w:val="both"/>
        <w:rPr/>
      </w:pPr>
      <w:r>
        <w:rPr>
          <w:rFonts w:cs="Arial" w:ascii="Cambria" w:hAnsi="Cambria"/>
          <w:color w:val="000000" w:themeColor="text1"/>
        </w:rPr>
        <w:t xml:space="preserve">Załącznik Nr 5 -                       Wzór </w:t>
      </w:r>
      <w:r>
        <w:rPr>
          <w:rFonts w:eastAsia="Times New Roman" w:cs="Arial" w:ascii="Cambria" w:hAnsi="Cambria"/>
          <w:color w:val="000000" w:themeColor="text1"/>
          <w:sz w:val="24"/>
          <w:szCs w:val="24"/>
        </w:rPr>
        <w:t>Projektu</w:t>
      </w:r>
      <w:r>
        <w:rPr>
          <w:rFonts w:cs="Arial" w:ascii="Cambria" w:hAnsi="Cambria"/>
          <w:color w:val="000000" w:themeColor="text1"/>
        </w:rPr>
        <w:t xml:space="preserve"> umowy</w:t>
      </w:r>
    </w:p>
    <w:p>
      <w:pPr>
        <w:pStyle w:val="Normal"/>
        <w:spacing w:lineRule="auto" w:line="276"/>
        <w:ind w:left="2832" w:hanging="2832"/>
        <w:jc w:val="both"/>
        <w:rPr>
          <w:rFonts w:ascii="Cambria" w:hAnsi="Cambria" w:cs="Arial"/>
          <w:color w:val="000000" w:themeColor="text1"/>
        </w:rPr>
      </w:pPr>
      <w:r>
        <w:rPr>
          <w:rFonts w:cs="Arial" w:ascii="Cambria" w:hAnsi="Cambria"/>
          <w:color w:val="000000" w:themeColor="text1"/>
        </w:rPr>
        <w:t>Załącznik nr 6-</w:t>
        <w:tab/>
        <w:t>Wzór oświadczenia Wykonawcy o braku podstaw wykluczenia i spełnianiu warunków udziału                                      w postępowaniu.</w:t>
      </w:r>
    </w:p>
    <w:p>
      <w:pPr>
        <w:pStyle w:val="Normal"/>
        <w:spacing w:lineRule="auto" w:line="276"/>
        <w:ind w:left="2832" w:hanging="2832"/>
        <w:jc w:val="both"/>
        <w:rPr>
          <w:rFonts w:ascii="Cambria" w:hAnsi="Cambria" w:cs="Arial" w:asciiTheme="majorHAnsi" w:hAnsiTheme="majorHAnsi"/>
          <w:color w:val="000000" w:themeColor="text1"/>
        </w:rPr>
      </w:pPr>
      <w:r>
        <w:rPr>
          <w:rFonts w:cs="Arial" w:ascii="Cambria" w:hAnsi="Cambria" w:asciiTheme="majorHAnsi" w:hAnsiTheme="majorHAnsi"/>
          <w:color w:val="000000" w:themeColor="text1"/>
        </w:rPr>
        <w:t>Załącznik Nr 7 –</w:t>
        <w:tab/>
        <w:t xml:space="preserve">Wzór oświadczenia Wykonawców wspólnie ubiegających się o udzielenie zamówienia – </w:t>
      </w:r>
      <w:r>
        <w:rPr>
          <w:rFonts w:cs="Arial" w:ascii="Cambria" w:hAnsi="Cambria" w:asciiTheme="majorHAnsi" w:hAnsiTheme="majorHAnsi"/>
          <w:i/>
          <w:color w:val="000000" w:themeColor="text1"/>
        </w:rPr>
        <w:t>jeżeli dotyczy,</w:t>
      </w:r>
    </w:p>
    <w:p>
      <w:pPr>
        <w:pStyle w:val="Normal"/>
        <w:spacing w:lineRule="auto" w:line="276"/>
        <w:ind w:left="2832" w:hanging="2832"/>
        <w:jc w:val="both"/>
        <w:rPr>
          <w:rFonts w:ascii="Cambria" w:hAnsi="Cambria" w:cs="Arial"/>
        </w:rPr>
      </w:pPr>
      <w:r>
        <w:rPr>
          <w:rFonts w:cs="Arial" w:ascii="Cambria" w:hAnsi="Cambria"/>
        </w:rPr>
        <w:t xml:space="preserve">Załącznik Nr 8 – </w:t>
        <w:tab/>
        <w:t>Wzór wykazu wykonanych robót,</w:t>
      </w:r>
    </w:p>
    <w:p>
      <w:pPr>
        <w:pStyle w:val="Normal"/>
        <w:spacing w:lineRule="auto" w:line="276"/>
        <w:ind w:left="2832" w:hanging="2832"/>
        <w:jc w:val="both"/>
        <w:rPr>
          <w:rFonts w:ascii="Cambria" w:hAnsi="Cambria" w:cs="Arial"/>
        </w:rPr>
      </w:pPr>
      <w:r>
        <w:rPr>
          <w:rFonts w:cs="Arial" w:ascii="Cambria" w:hAnsi="Cambria"/>
        </w:rPr>
        <w:t xml:space="preserve">Załącznik Nr 9 – </w:t>
        <w:tab/>
        <w:t>Wzór oświadczenia Wykonawcy, w zakresie art. 108 ust. 1 pkt 5 ustawy Pzp, o braku przynależności do tej samej grupy kapitałowej.</w:t>
      </w:r>
    </w:p>
    <w:p>
      <w:pPr>
        <w:pStyle w:val="Normal"/>
        <w:spacing w:lineRule="auto" w:line="276"/>
        <w:ind w:left="2836" w:hanging="2836"/>
        <w:jc w:val="both"/>
        <w:rPr/>
      </w:pPr>
      <w:r>
        <w:rPr>
          <w:rFonts w:cs="Arial" w:ascii="Cambria" w:hAnsi="Cambria"/>
        </w:rPr>
        <w:t xml:space="preserve">Załącznik Nr 10 – </w:t>
        <w:tab/>
        <w:t>Wzór wykazu osób skierowanych do wykonania zamówienia</w:t>
      </w:r>
    </w:p>
    <w:sectPr>
      <w:headerReference w:type="default" r:id="rId21"/>
      <w:headerReference w:type="first" r:id="rId22"/>
      <w:footerReference w:type="default" r:id="rId23"/>
      <w:footerReference w:type="first" r:id="rId24"/>
      <w:footnotePr>
        <w:numFmt w:val="decimal"/>
      </w:footnotePr>
      <w:type w:val="nextPage"/>
      <w:pgSz w:w="11906" w:h="16838"/>
      <w:pgMar w:left="1417" w:right="1417" w:header="327" w:top="1179" w:footer="1261" w:bottom="1417"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Arial">
    <w:charset w:val="ee"/>
    <w:family w:val="roman"/>
    <w:pitch w:val="variable"/>
  </w:font>
  <w:font w:name="Times">
    <w:altName w:val="Times New Roman"/>
    <w:charset w:val="ee"/>
    <w:family w:val="roman"/>
    <w:pitch w:val="variable"/>
  </w:font>
  <w:font w:name="Tahoma">
    <w:charset w:val="ee"/>
    <w:family w:val="roman"/>
    <w:pitch w:val="variable"/>
  </w:font>
  <w:font w:name="Courier New">
    <w:charset w:val="ee"/>
    <w:family w:val="roman"/>
    <w:pitch w:val="variable"/>
  </w:font>
  <w:font w:name="Calibri Light">
    <w:charset w:val="ee"/>
    <w:family w:val="roman"/>
    <w:pitch w:val="variable"/>
  </w:font>
  <w:font w:name="Arial Unicode MS">
    <w:charset w:val="ee"/>
    <w:family w:val="roman"/>
    <w:pitch w:val="variable"/>
  </w:font>
  <w:font w:name="Cambria">
    <w:charset w:val="ee"/>
    <w:family w:val="roman"/>
    <w:pitch w:val="variable"/>
  </w:font>
  <w:font w:name="Sylfaen">
    <w:charset w:val="ee"/>
    <w:family w:val="roman"/>
    <w:pitch w:val="variable"/>
  </w:font>
  <w:font w:name="Liberation Sans">
    <w:altName w:val="Arial"/>
    <w:charset w:val="ee"/>
    <w:family w:val="roman"/>
    <w:pitch w:val="variable"/>
  </w:font>
  <w:font w:name="Univers-PL">
    <w:charset w:val="ee"/>
    <w:family w:val="roman"/>
    <w:pitch w:val="variable"/>
  </w:font>
  <w:font w:name="Optima">
    <w:charset w:val="ee"/>
    <w:family w:val="roman"/>
    <w:pitch w:val="variable"/>
  </w:font>
  <w:font w:name="Helvetica">
    <w:altName w:val="Arial"/>
    <w:charset w:val="ee"/>
    <w:family w:val="roman"/>
    <w:pitch w:val="variable"/>
  </w:font>
  <w:font w:name="Helvetica Neue">
    <w:charset w:val="ee"/>
    <w:family w:val="roman"/>
    <w:pitch w:val="variable"/>
  </w:font>
  <w:font w:name="Open Sans">
    <w:charset w:val="ee"/>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Fonts w:ascii="Cambria" w:hAnsi="Cambria"/>
        <w:sz w:val="20"/>
        <w:bdr w:val="single" w:sz="4" w:space="0" w:color="000000"/>
      </w:rPr>
      <w:tab/>
      <w:t>Specyfikacja Warunków Zamówienia</w:t>
      <w:tab/>
      <w:t xml:space="preserve">Strona </w:t>
    </w:r>
    <w:r>
      <w:rPr>
        <w:rFonts w:ascii="Cambria" w:hAnsi="Cambria"/>
        <w:b/>
        <w:sz w:val="20"/>
        <w:bdr w:val="single" w:sz="4" w:space="0" w:color="000000"/>
      </w:rPr>
      <w:fldChar w:fldCharType="begin"/>
    </w:r>
    <w:r>
      <w:rPr>
        <w:sz w:val="20"/>
        <w:b/>
        <w:bdr w:val="single" w:sz="4" w:space="0" w:color="000000"/>
        <w:rFonts w:ascii="Cambria" w:hAnsi="Cambria"/>
      </w:rPr>
      <w:instrText> PAGE </w:instrText>
    </w:r>
    <w:r>
      <w:rPr>
        <w:sz w:val="20"/>
        <w:b/>
        <w:bdr w:val="single" w:sz="4" w:space="0" w:color="000000"/>
        <w:rFonts w:ascii="Cambria" w:hAnsi="Cambria"/>
      </w:rPr>
      <w:fldChar w:fldCharType="separate"/>
    </w:r>
    <w:r>
      <w:rPr>
        <w:sz w:val="20"/>
        <w:b/>
        <w:bdr w:val="single" w:sz="4" w:space="0" w:color="000000"/>
        <w:rFonts w:ascii="Cambria" w:hAnsi="Cambria"/>
      </w:rPr>
      <w:t>1</w:t>
    </w:r>
    <w:r>
      <w:rPr>
        <w:sz w:val="20"/>
        <w:b/>
        <w:bdr w:val="single" w:sz="4" w:space="0" w:color="000000"/>
        <w:rFonts w:ascii="Cambria" w:hAnsi="Cambria"/>
      </w:rPr>
      <w:fldChar w:fldCharType="end"/>
    </w:r>
    <w:r>
      <w:rPr>
        <w:rFonts w:ascii="Cambria" w:hAnsi="Cambria"/>
        <w:sz w:val="20"/>
        <w:bdr w:val="single" w:sz="4" w:space="0" w:color="000000"/>
      </w:rPr>
      <w:t xml:space="preserve"> z </w:t>
    </w:r>
    <w:r>
      <w:rPr>
        <w:rFonts w:ascii="Cambria" w:hAnsi="Cambria"/>
        <w:b/>
        <w:sz w:val="20"/>
        <w:bdr w:val="single" w:sz="4" w:space="0" w:color="000000"/>
      </w:rPr>
      <w:fldChar w:fldCharType="begin"/>
    </w:r>
    <w:r>
      <w:rPr>
        <w:sz w:val="20"/>
        <w:b/>
        <w:bdr w:val="single" w:sz="4" w:space="0" w:color="000000"/>
        <w:rFonts w:ascii="Cambria" w:hAnsi="Cambria"/>
      </w:rPr>
      <w:instrText> NUMPAGES </w:instrText>
    </w:r>
    <w:r>
      <w:rPr>
        <w:sz w:val="20"/>
        <w:b/>
        <w:bdr w:val="single" w:sz="4" w:space="0" w:color="000000"/>
        <w:rFonts w:ascii="Cambria" w:hAnsi="Cambria"/>
      </w:rPr>
      <w:fldChar w:fldCharType="separate"/>
    </w:r>
    <w:r>
      <w:rPr>
        <w:sz w:val="20"/>
        <w:b/>
        <w:bdr w:val="single" w:sz="4" w:space="0" w:color="000000"/>
        <w:rFonts w:ascii="Cambria" w:hAnsi="Cambria"/>
      </w:rPr>
      <w:t>30</w:t>
    </w:r>
    <w:r>
      <w:rPr>
        <w:sz w:val="20"/>
        <w:b/>
        <w:bdr w:val="single" w:sz="4" w:space="0" w:color="000000"/>
        <w:rFonts w:ascii="Cambria" w:hAnsi="Cambria"/>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Tekstprzypisudolnego1"/>
        <w:ind w:left="142" w:hanging="142"/>
        <w:jc w:val="both"/>
        <w:rPr/>
      </w:pPr>
      <w:r>
        <w:rPr>
          <w:rStyle w:val="Znakiprzypiswdolnych"/>
        </w:rPr>
        <w:footnoteRef/>
      </w:r>
      <w:r>
        <w:rPr>
          <w:rFonts w:cs="Arial" w:ascii="Cambria" w:hAnsi="Cambria"/>
          <w:i/>
          <w:sz w:val="16"/>
          <w:szCs w:val="16"/>
        </w:rPr>
        <w:tab/>
        <w:t xml:space="preserve"> </w:t>
      </w:r>
      <w:r>
        <w:rPr>
          <w:rFonts w:cs="Arial" w:ascii="Cambria" w:hAnsi="Cambria"/>
          <w:i/>
          <w:sz w:val="16"/>
          <w:szCs w:val="16"/>
        </w:rPr>
        <w:t>Zgodnie art. 3 pkt 6 ustawy z dnia 7 lipca 1994 r. Prawo budowlane (Dz. U. z 2019 r., poz. 1186 z późn. zm.),</w:t>
      </w:r>
      <w:r>
        <w:rPr>
          <w:rFonts w:ascii="Cambria" w:hAnsi="Cambria"/>
        </w:rPr>
        <w:t> </w:t>
      </w:r>
      <w:r>
        <w:rPr>
          <w:rFonts w:cs="Arial" w:ascii="Cambria" w:hAnsi="Cambria"/>
          <w:i/>
          <w:sz w:val="16"/>
          <w:szCs w:val="16"/>
        </w:rPr>
        <w:t>przez „</w:t>
      </w:r>
      <w:r>
        <w:rPr>
          <w:rFonts w:cs="Arial" w:ascii="Cambria" w:hAnsi="Cambria"/>
          <w:b/>
          <w:i/>
          <w:sz w:val="16"/>
          <w:szCs w:val="16"/>
        </w:rPr>
        <w:t>budowę”</w:t>
      </w:r>
      <w:r>
        <w:rPr>
          <w:rFonts w:cs="Arial" w:ascii="Cambria" w:hAnsi="Cambria"/>
          <w:i/>
          <w:sz w:val="16"/>
          <w:szCs w:val="16"/>
        </w:rPr>
        <w:t xml:space="preserve"> rozumie się wykonywanie obiektu budowlanego w określonym miejscu, a także odbudowę, rozbudowę, nadbudowę obiektu budowlanego.</w:t>
      </w:r>
    </w:p>
  </w:footnote>
  <w:footnote w:id="3">
    <w:p>
      <w:pPr>
        <w:pStyle w:val="Tekstprzypisudolnego1"/>
        <w:ind w:left="142" w:hanging="142"/>
        <w:jc w:val="both"/>
        <w:rPr/>
      </w:pPr>
      <w:r>
        <w:rPr>
          <w:rStyle w:val="Znakiprzypiswdolnych"/>
        </w:rPr>
        <w:footnoteRef/>
      </w:r>
      <w:r>
        <w:rPr>
          <w:rFonts w:cs="Arial" w:ascii="Cambria" w:hAnsi="Cambria"/>
          <w:i/>
          <w:sz w:val="16"/>
          <w:szCs w:val="16"/>
        </w:rPr>
        <w:tab/>
        <w:t xml:space="preserve"> </w:t>
      </w:r>
      <w:r>
        <w:rPr>
          <w:rFonts w:cs="Arial" w:ascii="Cambria" w:hAnsi="Cambria"/>
          <w:i/>
          <w:sz w:val="16"/>
          <w:szCs w:val="16"/>
        </w:rPr>
        <w:t>Zgodnie z art. 3 pkt 7a ustawy z dnia 7 lipca 1994 r. Prawo budowlane, przez „</w:t>
      </w:r>
      <w:r>
        <w:rPr>
          <w:rFonts w:cs="Arial" w:ascii="Cambria" w:hAnsi="Cambria"/>
          <w:b/>
          <w:i/>
          <w:sz w:val="16"/>
          <w:szCs w:val="16"/>
        </w:rPr>
        <w:t>przebudowę”</w:t>
      </w:r>
      <w:r>
        <w:rPr>
          <w:rFonts w:cs="Arial" w:ascii="Cambria" w:hAnsi="Cambria"/>
          <w:i/>
          <w:sz w:val="16"/>
          <w:szCs w:val="16"/>
        </w:rPr>
        <w:t xml:space="preserve"> rozumie się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w:t>
      </w:r>
    </w:p>
  </w:footnote>
  <w:footnote w:id="4">
    <w:p>
      <w:pPr>
        <w:pStyle w:val="Tekstprzypisudolnego1"/>
        <w:ind w:left="142" w:hanging="142"/>
        <w:jc w:val="both"/>
        <w:rPr/>
      </w:pPr>
      <w:r>
        <w:rPr>
          <w:rStyle w:val="Znakiprzypiswdolnych"/>
        </w:rPr>
        <w:footnoteRef/>
      </w:r>
      <w:r>
        <w:rPr>
          <w:rFonts w:cs="Arial" w:ascii="Cambria" w:hAnsi="Cambria"/>
          <w:i/>
          <w:sz w:val="16"/>
          <w:szCs w:val="16"/>
        </w:rPr>
        <w:tab/>
        <w:t xml:space="preserve"> </w:t>
      </w:r>
      <w:r>
        <w:rPr>
          <w:rFonts w:cs="Arial" w:ascii="Cambria" w:hAnsi="Cambria"/>
          <w:i/>
          <w:sz w:val="16"/>
          <w:szCs w:val="16"/>
        </w:rPr>
        <w:t>Zgodnie z art. 3 pkt 8 ustawy z dnia 7 lipca 1994 r. Prawo budowlane, przez „</w:t>
      </w:r>
      <w:r>
        <w:rPr>
          <w:rFonts w:cs="Arial" w:ascii="Cambria" w:hAnsi="Cambria"/>
          <w:b/>
          <w:i/>
          <w:sz w:val="16"/>
          <w:szCs w:val="16"/>
        </w:rPr>
        <w:t>remont”</w:t>
      </w:r>
      <w:r>
        <w:rPr>
          <w:rFonts w:cs="Arial" w:ascii="Cambria" w:hAnsi="Cambria"/>
          <w:i/>
          <w:sz w:val="16"/>
          <w:szCs w:val="16"/>
        </w:rPr>
        <w:t xml:space="preserve"> rozumie się wykonywanie w istniejącym obiekcie budowlanym robót budowlanych polegających na odtworzeniu stanu pierwotnego, a niestanowiących bieżącej konserwacji, przy czym dopuszcza się stosowanie wyrobów budowlanych innych niż użyto w stanie pierwotnym.</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18"/>
        <w:szCs w:val="18"/>
      </w:rPr>
    </w:pPr>
    <w:r>
      <w:rPr>
        <w:sz w:val="18"/>
        <w:szCs w:val="18"/>
      </w:rPr>
    </w:r>
  </w:p>
  <w:tbl>
    <w:tblPr>
      <w:tblW w:w="9064" w:type="dxa"/>
      <w:jc w:val="left"/>
      <w:tblInd w:w="0" w:type="dxa"/>
      <w:tblCellMar>
        <w:top w:w="0" w:type="dxa"/>
        <w:left w:w="108" w:type="dxa"/>
        <w:bottom w:w="0" w:type="dxa"/>
        <w:right w:w="108" w:type="dxa"/>
      </w:tblCellMar>
      <w:tblLook w:firstRow="1" w:noVBand="1" w:lastRow="0" w:firstColumn="1" w:lastColumn="0" w:noHBand="0" w:val="04a0"/>
    </w:tblPr>
    <w:tblGrid>
      <w:gridCol w:w="9064"/>
    </w:tblGrid>
    <w:tr>
      <w:trPr/>
      <w:tc>
        <w:tcPr>
          <w:tcW w:w="9064" w:type="dxa"/>
          <w:tcBorders>
            <w:bottom w:val="single" w:sz="4" w:space="0" w:color="0070C0"/>
          </w:tcBorders>
          <w:shd w:color="auto" w:fill="auto" w:val="clear"/>
        </w:tcPr>
        <w:p>
          <w:pPr>
            <w:pStyle w:val="Gwka"/>
            <w:jc w:val="center"/>
            <w:rPr>
              <w:rFonts w:ascii="Cambria" w:hAnsi="Cambria"/>
              <w:b/>
              <w:b/>
              <w:sz w:val="18"/>
              <w:szCs w:val="18"/>
            </w:rPr>
          </w:pPr>
          <w:r>
            <w:rPr>
              <w:rFonts w:ascii="Cambria" w:hAnsi="Cambria"/>
              <w:b/>
              <w:sz w:val="18"/>
              <w:szCs w:val="18"/>
            </w:rPr>
          </w:r>
        </w:p>
      </w:tc>
    </w:tr>
  </w:tbl>
  <w:p>
    <w:pPr>
      <w:pStyle w:val="Gwka"/>
      <w:rPr>
        <w:sz w:val="18"/>
        <w:szCs w:val="18"/>
      </w:rPr>
    </w:pPr>
    <w:r>
      <w:rPr>
        <w:sz w:val="18"/>
        <w:szCs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18"/>
        <w:szCs w:val="18"/>
      </w:rPr>
    </w:pPr>
    <w:r>
      <w:rPr>
        <w:sz w:val="18"/>
        <w:szCs w:val="18"/>
      </w:rPr>
    </w:r>
  </w:p>
  <w:tbl>
    <w:tblPr>
      <w:tblW w:w="9064" w:type="dxa"/>
      <w:jc w:val="left"/>
      <w:tblInd w:w="0" w:type="dxa"/>
      <w:tblCellMar>
        <w:top w:w="0" w:type="dxa"/>
        <w:left w:w="108" w:type="dxa"/>
        <w:bottom w:w="0" w:type="dxa"/>
        <w:right w:w="108" w:type="dxa"/>
      </w:tblCellMar>
      <w:tblLook w:firstRow="1" w:noVBand="1" w:lastRow="0" w:firstColumn="1" w:lastColumn="0" w:noHBand="0" w:val="04a0"/>
    </w:tblPr>
    <w:tblGrid>
      <w:gridCol w:w="9064"/>
    </w:tblGrid>
    <w:tr>
      <w:trPr/>
      <w:tc>
        <w:tcPr>
          <w:tcW w:w="9064" w:type="dxa"/>
          <w:tcBorders>
            <w:bottom w:val="single" w:sz="4" w:space="0" w:color="0070C0"/>
          </w:tcBorders>
          <w:shd w:color="auto" w:fill="auto" w:val="clear"/>
        </w:tcPr>
        <w:p>
          <w:pPr>
            <w:pStyle w:val="Gwka"/>
            <w:jc w:val="center"/>
            <w:rPr>
              <w:rFonts w:ascii="Cambria" w:hAnsi="Cambria"/>
              <w:b/>
              <w:b/>
              <w:sz w:val="18"/>
              <w:szCs w:val="18"/>
            </w:rPr>
          </w:pPr>
          <w:r>
            <w:rPr>
              <w:rFonts w:ascii="Cambria" w:hAnsi="Cambria"/>
              <w:b/>
              <w:sz w:val="18"/>
              <w:szCs w:val="18"/>
            </w:rPr>
          </w:r>
        </w:p>
      </w:tc>
    </w:tr>
  </w:tbl>
  <w:p>
    <w:pPr>
      <w:pStyle w:val="Gwka"/>
      <w:rPr>
        <w:sz w:val="18"/>
        <w:szCs w:val="18"/>
      </w:rPr>
    </w:pPr>
    <w:r>
      <w:rPr>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b/>
        <w:rFonts w:cs="Times New Roman"/>
      </w:rPr>
    </w:lvl>
    <w:lvl w:ilvl="1">
      <w:start w:val="1"/>
      <w:numFmt w:val="decimal"/>
      <w:lvlText w:val="%1.%2."/>
      <w:lvlJc w:val="left"/>
      <w:pPr>
        <w:ind w:left="432" w:hanging="432"/>
      </w:pPr>
      <w:rPr>
        <w:sz w:val="24"/>
        <w:i w:val="false"/>
        <w:b/>
        <w:szCs w:val="24"/>
        <w:rFonts w:ascii="Cambria" w:hAnsi="Cambria" w:cs="Arial"/>
        <w:color w:val="auto"/>
      </w:rPr>
    </w:lvl>
    <w:lvl w:ilvl="2">
      <w:start w:val="1"/>
      <w:numFmt w:val="decimal"/>
      <w:lvlText w:val="%3)"/>
      <w:lvlJc w:val="left"/>
      <w:pPr>
        <w:ind w:left="2773" w:hanging="504"/>
      </w:pPr>
      <w:rPr>
        <w:sz w:val="24"/>
        <w:b/>
        <w:szCs w:val="24"/>
        <w:bCs w:val="false"/>
        <w:rFonts w:cs="Arial"/>
      </w:rPr>
    </w:lvl>
    <w:lvl w:ilvl="3">
      <w:start w:val="1"/>
      <w:numFmt w:val="decimal"/>
      <w:lvlText w:val="%1.%2.%3.%4."/>
      <w:lvlJc w:val="left"/>
      <w:pPr>
        <w:ind w:left="1728" w:hanging="648"/>
      </w:pPr>
      <w:rPr>
        <w:b w:val="false"/>
        <w:rFonts w:cs="Times New Roman"/>
      </w:rPr>
    </w:lvl>
    <w:lvl w:ilvl="4">
      <w:start w:val="1"/>
      <w:numFmt w:val="decimal"/>
      <w:lvlText w:val="%1.%2.%3.%4.%5."/>
      <w:lvlJc w:val="left"/>
      <w:pPr>
        <w:ind w:left="2232" w:hanging="792"/>
      </w:pPr>
      <w:rPr>
        <w:b/>
        <w:rFonts w:cs="Times New Roman"/>
      </w:rPr>
    </w:lvl>
    <w:lvl w:ilvl="5">
      <w:start w:val="1"/>
      <w:numFmt w:val="decimal"/>
      <w:lvlText w:val="%1.%2.%3.%4.%5.%6."/>
      <w:lvlJc w:val="left"/>
      <w:pPr>
        <w:ind w:left="2736" w:hanging="936"/>
      </w:pPr>
      <w:rPr>
        <w:b/>
        <w:rFonts w:cs="Times New Roman"/>
      </w:rPr>
    </w:lvl>
    <w:lvl w:ilvl="6">
      <w:start w:val="1"/>
      <w:numFmt w:val="decimal"/>
      <w:lvlText w:val="%1.%2.%3.%4.%5.%6.%7."/>
      <w:lvlJc w:val="left"/>
      <w:pPr>
        <w:ind w:left="3240" w:hanging="1080"/>
      </w:pPr>
      <w:rPr>
        <w:b/>
        <w:rFonts w:cs="Times New Roman"/>
      </w:rPr>
    </w:lvl>
    <w:lvl w:ilvl="7">
      <w:start w:val="1"/>
      <w:numFmt w:val="decimal"/>
      <w:lvlText w:val="%1.%2.%3.%4.%5.%6.%7.%8."/>
      <w:lvlJc w:val="left"/>
      <w:pPr>
        <w:ind w:left="3744" w:hanging="1224"/>
      </w:pPr>
      <w:rPr>
        <w:b/>
        <w:rFonts w:cs="Times New Roman"/>
      </w:rPr>
    </w:lvl>
    <w:lvl w:ilvl="8">
      <w:start w:val="1"/>
      <w:numFmt w:val="decimal"/>
      <w:lvlText w:val="%1.%2.%3.%4.%5.%6.%7.%8.%9."/>
      <w:lvlJc w:val="left"/>
      <w:pPr>
        <w:ind w:left="4320" w:hanging="1440"/>
      </w:pPr>
      <w:rPr>
        <w:b/>
        <w:rFonts w:cs="Times New Roman"/>
      </w:rPr>
    </w:lvl>
  </w:abstractNum>
  <w:abstractNum w:abstractNumId="2">
    <w:lvl w:ilvl="0">
      <w:start w:val="1"/>
      <w:numFmt w:val="decimal"/>
      <w:lvlText w:val="%1)"/>
      <w:lvlJc w:val="left"/>
      <w:pPr>
        <w:tabs>
          <w:tab w:val="num" w:pos="360"/>
        </w:tabs>
        <w:ind w:left="2563" w:hanging="360"/>
      </w:pPr>
      <w:rPr>
        <w:sz w:val="24"/>
        <w:b/>
        <w:rFonts w:ascii="Cambria" w:hAnsi="Cambria" w:cs="Times New Roman"/>
      </w:rPr>
    </w:lvl>
    <w:lvl w:ilvl="1">
      <w:start w:val="1"/>
      <w:numFmt w:val="lowerLetter"/>
      <w:lvlText w:val="%2)"/>
      <w:lvlJc w:val="left"/>
      <w:pPr>
        <w:tabs>
          <w:tab w:val="num" w:pos="360"/>
        </w:tabs>
        <w:ind w:left="2509" w:hanging="360"/>
      </w:pPr>
      <w:rPr>
        <w:sz w:val="24"/>
        <w:b/>
        <w:rFonts w:ascii="Cambria" w:hAnsi="Cambria" w:cs="Times New Roman"/>
      </w:rPr>
    </w:lvl>
    <w:lvl w:ilvl="2">
      <w:start w:val="1"/>
      <w:numFmt w:val="lowerRoman"/>
      <w:lvlText w:val="%3."/>
      <w:lvlJc w:val="right"/>
      <w:pPr>
        <w:tabs>
          <w:tab w:val="num" w:pos="360"/>
        </w:tabs>
        <w:ind w:left="3229" w:hanging="180"/>
      </w:pPr>
      <w:rPr>
        <w:rFonts w:cs="Times New Roman"/>
      </w:rPr>
    </w:lvl>
    <w:lvl w:ilvl="3">
      <w:start w:val="1"/>
      <w:numFmt w:val="decimal"/>
      <w:lvlText w:val="%4."/>
      <w:lvlJc w:val="left"/>
      <w:pPr>
        <w:tabs>
          <w:tab w:val="num" w:pos="360"/>
        </w:tabs>
        <w:ind w:left="3949" w:hanging="360"/>
      </w:pPr>
      <w:rPr>
        <w:i w:val="false"/>
        <w:b w:val="false"/>
        <w:color w:val="000000"/>
      </w:rPr>
    </w:lvl>
    <w:lvl w:ilvl="4">
      <w:start w:val="1"/>
      <w:numFmt w:val="lowerLetter"/>
      <w:lvlText w:val="%5."/>
      <w:lvlJc w:val="left"/>
      <w:pPr>
        <w:tabs>
          <w:tab w:val="num" w:pos="360"/>
        </w:tabs>
        <w:ind w:left="4669" w:hanging="360"/>
      </w:pPr>
    </w:lvl>
    <w:lvl w:ilvl="5">
      <w:start w:val="1"/>
      <w:numFmt w:val="lowerRoman"/>
      <w:lvlText w:val="%6."/>
      <w:lvlJc w:val="right"/>
      <w:pPr>
        <w:tabs>
          <w:tab w:val="num" w:pos="360"/>
        </w:tabs>
        <w:ind w:left="5389" w:hanging="180"/>
      </w:pPr>
      <w:rPr>
        <w:rFonts w:cs="Times New Roman"/>
      </w:rPr>
    </w:lvl>
    <w:lvl w:ilvl="6">
      <w:start w:val="1"/>
      <w:numFmt w:val="decimal"/>
      <w:lvlText w:val="%7."/>
      <w:lvlJc w:val="left"/>
      <w:pPr>
        <w:tabs>
          <w:tab w:val="num" w:pos="360"/>
        </w:tabs>
        <w:ind w:left="6109" w:hanging="360"/>
      </w:pPr>
      <w:rPr>
        <w:rFonts w:cs="Times New Roman"/>
      </w:rPr>
    </w:lvl>
    <w:lvl w:ilvl="7">
      <w:start w:val="1"/>
      <w:numFmt w:val="lowerLetter"/>
      <w:lvlText w:val="%8."/>
      <w:lvlJc w:val="left"/>
      <w:pPr>
        <w:tabs>
          <w:tab w:val="num" w:pos="360"/>
        </w:tabs>
        <w:ind w:left="6829" w:hanging="360"/>
      </w:pPr>
      <w:rPr>
        <w:rFonts w:cs="Times New Roman"/>
      </w:rPr>
    </w:lvl>
    <w:lvl w:ilvl="8">
      <w:start w:val="1"/>
      <w:numFmt w:val="lowerRoman"/>
      <w:lvlText w:val="%9."/>
      <w:lvlJc w:val="right"/>
      <w:pPr>
        <w:tabs>
          <w:tab w:val="num" w:pos="360"/>
        </w:tabs>
        <w:ind w:left="7549" w:hanging="180"/>
      </w:pPr>
      <w:rPr>
        <w:rFonts w:cs="Times New Roman"/>
      </w:rPr>
    </w:lvl>
  </w:abstractNum>
  <w:abstractNum w:abstractNumId="3">
    <w:lvl w:ilvl="0">
      <w:start w:val="1"/>
      <w:numFmt w:val="lowerLetter"/>
      <w:lvlText w:val="%1)"/>
      <w:lvlJc w:val="left"/>
      <w:pPr>
        <w:ind w:left="1440" w:hanging="360"/>
      </w:pPr>
      <w:rPr>
        <w:sz w:val="24"/>
        <w:b/>
        <w:rFonts w:ascii="Cambria" w:hAnsi="Cambria" w:cs="Times New Roman"/>
      </w:rPr>
    </w:lvl>
    <w:lvl w:ilvl="1">
      <w:start w:val="1"/>
      <w:numFmt w:val="lowerLetter"/>
      <w:lvlText w:val="%2."/>
      <w:lvlJc w:val="left"/>
      <w:pPr>
        <w:ind w:left="2160" w:hanging="360"/>
      </w:pPr>
      <w:rPr>
        <w:rFonts w:cs="Times New Roman"/>
      </w:rPr>
    </w:lvl>
    <w:lvl w:ilvl="2">
      <w:start w:val="1"/>
      <w:numFmt w:val="decimal"/>
      <w:lvlText w:val="(%3)"/>
      <w:lvlJc w:val="left"/>
      <w:pPr>
        <w:ind w:left="3060" w:hanging="360"/>
      </w:p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4">
    <w:lvl w:ilvl="0">
      <w:start w:val="1"/>
      <w:numFmt w:val="bullet"/>
      <w:lvlText w:val=""/>
      <w:lvlJc w:val="left"/>
      <w:pPr>
        <w:ind w:left="1854" w:hanging="360"/>
      </w:pPr>
      <w:rPr>
        <w:rFonts w:ascii="Symbol" w:hAnsi="Symbol" w:cs="Symbol" w:hint="default"/>
        <w:sz w:val="24"/>
        <w:b/>
        <w:rFonts w:cs="Symbol"/>
      </w:rPr>
    </w:lvl>
    <w:lvl w:ilvl="1">
      <w:start w:val="1"/>
      <w:numFmt w:val="bullet"/>
      <w:lvlText w:val="o"/>
      <w:lvlJc w:val="left"/>
      <w:pPr>
        <w:ind w:left="2574" w:hanging="360"/>
      </w:pPr>
      <w:rPr>
        <w:rFonts w:ascii="Courier New" w:hAnsi="Courier New" w:cs="Courier New" w:hint="default"/>
        <w:rFonts w:cs="Courier New"/>
      </w:rPr>
    </w:lvl>
    <w:lvl w:ilvl="2">
      <w:start w:val="1"/>
      <w:numFmt w:val="bullet"/>
      <w:lvlText w:val=""/>
      <w:lvlJc w:val="left"/>
      <w:pPr>
        <w:ind w:left="3294" w:hanging="360"/>
      </w:pPr>
      <w:rPr>
        <w:rFonts w:ascii="Wingdings" w:hAnsi="Wingdings" w:cs="Wingdings" w:hint="default"/>
        <w:rFonts w:cs="Wingdings"/>
      </w:rPr>
    </w:lvl>
    <w:lvl w:ilvl="3">
      <w:start w:val="1"/>
      <w:numFmt w:val="bullet"/>
      <w:lvlText w:val=""/>
      <w:lvlJc w:val="left"/>
      <w:pPr>
        <w:ind w:left="4014" w:hanging="360"/>
      </w:pPr>
      <w:rPr>
        <w:rFonts w:ascii="Symbol" w:hAnsi="Symbol" w:cs="Symbol" w:hint="default"/>
        <w:rFonts w:cs="Symbol"/>
      </w:rPr>
    </w:lvl>
    <w:lvl w:ilvl="4">
      <w:start w:val="1"/>
      <w:numFmt w:val="bullet"/>
      <w:lvlText w:val="o"/>
      <w:lvlJc w:val="left"/>
      <w:pPr>
        <w:ind w:left="4734" w:hanging="360"/>
      </w:pPr>
      <w:rPr>
        <w:rFonts w:ascii="Courier New" w:hAnsi="Courier New" w:cs="Courier New" w:hint="default"/>
        <w:rFonts w:cs="Courier New"/>
      </w:rPr>
    </w:lvl>
    <w:lvl w:ilvl="5">
      <w:start w:val="1"/>
      <w:numFmt w:val="bullet"/>
      <w:lvlText w:val=""/>
      <w:lvlJc w:val="left"/>
      <w:pPr>
        <w:ind w:left="5454" w:hanging="360"/>
      </w:pPr>
      <w:rPr>
        <w:rFonts w:ascii="Wingdings" w:hAnsi="Wingdings" w:cs="Wingdings" w:hint="default"/>
        <w:rFonts w:cs="Wingdings"/>
      </w:rPr>
    </w:lvl>
    <w:lvl w:ilvl="6">
      <w:start w:val="1"/>
      <w:numFmt w:val="bullet"/>
      <w:lvlText w:val=""/>
      <w:lvlJc w:val="left"/>
      <w:pPr>
        <w:ind w:left="6174" w:hanging="360"/>
      </w:pPr>
      <w:rPr>
        <w:rFonts w:ascii="Symbol" w:hAnsi="Symbol" w:cs="Symbol" w:hint="default"/>
        <w:rFonts w:cs="Symbol"/>
      </w:rPr>
    </w:lvl>
    <w:lvl w:ilvl="7">
      <w:start w:val="1"/>
      <w:numFmt w:val="bullet"/>
      <w:lvlText w:val="o"/>
      <w:lvlJc w:val="left"/>
      <w:pPr>
        <w:ind w:left="6894" w:hanging="360"/>
      </w:pPr>
      <w:rPr>
        <w:rFonts w:ascii="Courier New" w:hAnsi="Courier New" w:cs="Courier New" w:hint="default"/>
        <w:rFonts w:cs="Courier New"/>
      </w:rPr>
    </w:lvl>
    <w:lvl w:ilvl="8">
      <w:start w:val="1"/>
      <w:numFmt w:val="bullet"/>
      <w:lvlText w:val=""/>
      <w:lvlJc w:val="left"/>
      <w:pPr>
        <w:ind w:left="7614" w:hanging="360"/>
      </w:pPr>
      <w:rPr>
        <w:rFonts w:ascii="Wingdings" w:hAnsi="Wingdings" w:cs="Wingdings" w:hint="default"/>
        <w:rFonts w:cs="Wingdings"/>
      </w:rPr>
    </w:lvl>
  </w:abstractNum>
  <w:abstractNum w:abstractNumId="5">
    <w:lvl w:ilvl="0">
      <w:start w:val="6"/>
      <w:numFmt w:val="decimal"/>
      <w:lvlText w:val="%1."/>
      <w:lvlJc w:val="left"/>
      <w:pPr>
        <w:ind w:left="360" w:hanging="360"/>
      </w:pPr>
      <w:rPr>
        <w:rFonts w:cs="Times New Roman"/>
      </w:rPr>
    </w:lvl>
    <w:lvl w:ilvl="1">
      <w:start w:val="1"/>
      <w:numFmt w:val="decimal"/>
      <w:lvlText w:val="%1.%2."/>
      <w:lvlJc w:val="left"/>
      <w:pPr>
        <w:ind w:left="720" w:hanging="720"/>
      </w:pPr>
      <w:rPr>
        <w:sz w:val="24"/>
        <w:i w:val="false"/>
        <w:b/>
        <w:rFonts w:ascii="Cambria" w:hAnsi="Cambria" w:cs="Times New Roman"/>
      </w:rPr>
    </w:lvl>
    <w:lvl w:ilvl="2">
      <w:start w:val="1"/>
      <w:numFmt w:val="decimal"/>
      <w:lvlText w:val="%1.%2.%3."/>
      <w:lvlJc w:val="left"/>
      <w:pPr>
        <w:ind w:left="143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6">
    <w:lvl w:ilvl="0">
      <w:start w:val="9"/>
      <w:numFmt w:val="decimal"/>
      <w:lvlText w:val="%1."/>
      <w:lvlJc w:val="left"/>
      <w:pPr>
        <w:ind w:left="360" w:hanging="360"/>
      </w:pPr>
      <w:rPr>
        <w:rFonts w:cs="Times New Roman"/>
      </w:rPr>
    </w:lvl>
    <w:lvl w:ilvl="1">
      <w:start w:val="1"/>
      <w:numFmt w:val="decimal"/>
      <w:lvlText w:val="%1.%2."/>
      <w:lvlJc w:val="left"/>
      <w:pPr>
        <w:ind w:left="720" w:hanging="720"/>
      </w:pPr>
      <w:rPr>
        <w:sz w:val="24"/>
        <w:b/>
        <w:rFonts w:ascii="Cambria" w:hAnsi="Cambria"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7">
    <w:lvl w:ilvl="0">
      <w:start w:val="13"/>
      <w:numFmt w:val="decimal"/>
      <w:lvlText w:val="%1."/>
      <w:lvlJc w:val="left"/>
      <w:pPr>
        <w:ind w:left="500" w:hanging="500"/>
      </w:pPr>
      <w:rPr>
        <w:rFonts w:cs="Times New Roman"/>
      </w:rPr>
    </w:lvl>
    <w:lvl w:ilvl="1">
      <w:start w:val="1"/>
      <w:numFmt w:val="decimal"/>
      <w:lvlText w:val="%1.%2."/>
      <w:lvlJc w:val="left"/>
      <w:pPr>
        <w:ind w:left="720" w:hanging="720"/>
      </w:pPr>
      <w:rPr>
        <w:sz w:val="24"/>
        <w:b/>
        <w:szCs w:val="24"/>
        <w:rFonts w:ascii="Cambria" w:hAnsi="Cambria" w:cs="Times New Roman"/>
      </w:rPr>
    </w:lvl>
    <w:lvl w:ilvl="2">
      <w:start w:val="1"/>
      <w:numFmt w:val="decimal"/>
      <w:lvlText w:val="%1.%2.%3."/>
      <w:lvlJc w:val="left"/>
      <w:pPr>
        <w:ind w:left="720" w:hanging="720"/>
      </w:pPr>
      <w:rPr>
        <w:b w:val="false"/>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8">
    <w:lvl w:ilvl="0">
      <w:start w:val="10"/>
      <w:numFmt w:val="decimal"/>
      <w:lvlText w:val="%1."/>
      <w:lvlJc w:val="left"/>
      <w:pPr>
        <w:ind w:left="495" w:hanging="495"/>
      </w:pPr>
    </w:lvl>
    <w:lvl w:ilvl="1">
      <w:start w:val="1"/>
      <w:numFmt w:val="decimal"/>
      <w:lvlText w:val="%1.%2."/>
      <w:lvlJc w:val="left"/>
      <w:pPr>
        <w:ind w:left="1440" w:hanging="720"/>
      </w:pPr>
      <w:rPr>
        <w:sz w:val="24"/>
        <w:b/>
        <w:rFonts w:ascii="Cambria" w:hAnsi="Cambria"/>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lvl w:ilvl="0">
      <w:start w:val="14"/>
      <w:numFmt w:val="decimal"/>
      <w:lvlText w:val="%1."/>
      <w:lvlJc w:val="left"/>
      <w:pPr>
        <w:ind w:left="495" w:hanging="495"/>
      </w:pPr>
    </w:lvl>
    <w:lvl w:ilvl="1">
      <w:start w:val="1"/>
      <w:numFmt w:val="decimal"/>
      <w:lvlText w:val="%1.%2."/>
      <w:lvlJc w:val="left"/>
      <w:pPr>
        <w:ind w:left="720" w:hanging="720"/>
      </w:pPr>
      <w:rPr>
        <w:sz w:val="24"/>
        <w:b/>
        <w:szCs w:val="24"/>
        <w:rFonts w:ascii="Cambria" w:hAnsi="Cambri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lvl w:ilvl="0">
      <w:start w:val="15"/>
      <w:numFmt w:val="decimal"/>
      <w:lvlText w:val="%1."/>
      <w:lvlJc w:val="left"/>
      <w:pPr>
        <w:ind w:left="495" w:hanging="495"/>
      </w:pPr>
    </w:lvl>
    <w:lvl w:ilvl="1">
      <w:start w:val="1"/>
      <w:numFmt w:val="decimal"/>
      <w:lvlText w:val="%1.%2."/>
      <w:lvlJc w:val="left"/>
      <w:pPr>
        <w:ind w:left="720" w:hanging="720"/>
      </w:pPr>
      <w:rPr>
        <w:sz w:val="24"/>
        <w:b/>
        <w:szCs w:val="24"/>
        <w:rFonts w:ascii="Cambria" w:hAnsi="Cambri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lvl w:ilvl="0">
      <w:start w:val="16"/>
      <w:numFmt w:val="decimal"/>
      <w:lvlText w:val="%1."/>
      <w:lvlJc w:val="left"/>
      <w:pPr>
        <w:ind w:left="495" w:hanging="495"/>
      </w:pPr>
    </w:lvl>
    <w:lvl w:ilvl="1">
      <w:start w:val="1"/>
      <w:numFmt w:val="decimal"/>
      <w:lvlText w:val="%1.%2."/>
      <w:lvlJc w:val="left"/>
      <w:pPr>
        <w:ind w:left="720" w:hanging="720"/>
      </w:pPr>
      <w:rPr>
        <w:sz w:val="24"/>
        <w:b/>
        <w:szCs w:val="24"/>
        <w:rFonts w:ascii="Cambria" w:hAnsi="Cambri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lvl w:ilvl="0">
      <w:start w:val="1"/>
      <w:numFmt w:val="bullet"/>
      <w:lvlText w:val="−"/>
      <w:lvlJc w:val="left"/>
      <w:pPr>
        <w:ind w:left="1146" w:hanging="360"/>
      </w:pPr>
      <w:rPr>
        <w:rFonts w:ascii="Times New Roman" w:hAnsi="Times New Roman" w:cs="Times New Roman" w:hint="default"/>
        <w:sz w:val="24"/>
        <w:rFonts w:cs="Times New Roman"/>
        <w:color w:val="auto"/>
      </w:rPr>
    </w:lvl>
    <w:lvl w:ilvl="1">
      <w:start w:val="1"/>
      <w:numFmt w:val="bullet"/>
      <w:lvlText w:val="o"/>
      <w:lvlJc w:val="left"/>
      <w:pPr>
        <w:ind w:left="1866" w:hanging="360"/>
      </w:pPr>
      <w:rPr>
        <w:rFonts w:ascii="Courier New" w:hAnsi="Courier New" w:cs="Courier New" w:hint="default"/>
        <w:rFonts w:cs="Courier New"/>
      </w:rPr>
    </w:lvl>
    <w:lvl w:ilvl="2">
      <w:start w:val="1"/>
      <w:numFmt w:val="bullet"/>
      <w:lvlText w:val=""/>
      <w:lvlJc w:val="left"/>
      <w:pPr>
        <w:ind w:left="2586" w:hanging="360"/>
      </w:pPr>
      <w:rPr>
        <w:rFonts w:ascii="Wingdings" w:hAnsi="Wingdings" w:cs="Wingdings" w:hint="default"/>
        <w:rFonts w:cs="Wingdings"/>
      </w:rPr>
    </w:lvl>
    <w:lvl w:ilvl="3">
      <w:start w:val="1"/>
      <w:numFmt w:val="bullet"/>
      <w:lvlText w:val=""/>
      <w:lvlJc w:val="left"/>
      <w:pPr>
        <w:ind w:left="3306" w:hanging="360"/>
      </w:pPr>
      <w:rPr>
        <w:rFonts w:ascii="Symbol" w:hAnsi="Symbol" w:cs="Symbol" w:hint="default"/>
        <w:rFonts w:cs="Symbol"/>
      </w:rPr>
    </w:lvl>
    <w:lvl w:ilvl="4">
      <w:start w:val="1"/>
      <w:numFmt w:val="bullet"/>
      <w:lvlText w:val="o"/>
      <w:lvlJc w:val="left"/>
      <w:pPr>
        <w:ind w:left="4026" w:hanging="360"/>
      </w:pPr>
      <w:rPr>
        <w:rFonts w:ascii="Courier New" w:hAnsi="Courier New" w:cs="Courier New" w:hint="default"/>
        <w:rFonts w:cs="Courier New"/>
      </w:rPr>
    </w:lvl>
    <w:lvl w:ilvl="5">
      <w:start w:val="1"/>
      <w:numFmt w:val="bullet"/>
      <w:lvlText w:val=""/>
      <w:lvlJc w:val="left"/>
      <w:pPr>
        <w:ind w:left="4746" w:hanging="360"/>
      </w:pPr>
      <w:rPr>
        <w:rFonts w:ascii="Wingdings" w:hAnsi="Wingdings" w:cs="Wingdings" w:hint="default"/>
        <w:rFonts w:cs="Wingdings"/>
      </w:rPr>
    </w:lvl>
    <w:lvl w:ilvl="6">
      <w:start w:val="1"/>
      <w:numFmt w:val="bullet"/>
      <w:lvlText w:val=""/>
      <w:lvlJc w:val="left"/>
      <w:pPr>
        <w:ind w:left="5466" w:hanging="360"/>
      </w:pPr>
      <w:rPr>
        <w:rFonts w:ascii="Symbol" w:hAnsi="Symbol" w:cs="Symbol" w:hint="default"/>
        <w:rFonts w:cs="Symbol"/>
      </w:rPr>
    </w:lvl>
    <w:lvl w:ilvl="7">
      <w:start w:val="1"/>
      <w:numFmt w:val="bullet"/>
      <w:lvlText w:val="o"/>
      <w:lvlJc w:val="left"/>
      <w:pPr>
        <w:ind w:left="6186" w:hanging="360"/>
      </w:pPr>
      <w:rPr>
        <w:rFonts w:ascii="Courier New" w:hAnsi="Courier New" w:cs="Courier New" w:hint="default"/>
        <w:rFonts w:cs="Courier New"/>
      </w:rPr>
    </w:lvl>
    <w:lvl w:ilvl="8">
      <w:start w:val="1"/>
      <w:numFmt w:val="bullet"/>
      <w:lvlText w:val=""/>
      <w:lvlJc w:val="left"/>
      <w:pPr>
        <w:ind w:left="6906" w:hanging="360"/>
      </w:pPr>
      <w:rPr>
        <w:rFonts w:ascii="Wingdings" w:hAnsi="Wingdings" w:cs="Wingdings" w:hint="default"/>
        <w:rFonts w:cs="Wingdings"/>
      </w:rPr>
    </w:lvl>
  </w:abstractNum>
  <w:abstractNum w:abstractNumId="13">
    <w:lvl w:ilvl="0">
      <w:start w:val="1"/>
      <w:numFmt w:val="bullet"/>
      <w:lvlText w:val="−"/>
      <w:lvlJc w:val="left"/>
      <w:pPr>
        <w:ind w:left="1146" w:hanging="360"/>
      </w:pPr>
      <w:rPr>
        <w:rFonts w:ascii="Times New Roman" w:hAnsi="Times New Roman" w:cs="Times New Roman" w:hint="default"/>
        <w:sz w:val="24"/>
        <w:b/>
        <w:rFonts w:cs="Times New Roman"/>
        <w:color w:val="auto"/>
      </w:rPr>
    </w:lvl>
    <w:lvl w:ilvl="1">
      <w:start w:val="1"/>
      <w:numFmt w:val="bullet"/>
      <w:lvlText w:val="o"/>
      <w:lvlJc w:val="left"/>
      <w:pPr>
        <w:ind w:left="1866" w:hanging="360"/>
      </w:pPr>
      <w:rPr>
        <w:rFonts w:ascii="Courier New" w:hAnsi="Courier New" w:cs="Courier New" w:hint="default"/>
        <w:rFonts w:cs="Courier New"/>
      </w:rPr>
    </w:lvl>
    <w:lvl w:ilvl="2">
      <w:start w:val="1"/>
      <w:numFmt w:val="bullet"/>
      <w:lvlText w:val=""/>
      <w:lvlJc w:val="left"/>
      <w:pPr>
        <w:ind w:left="2586" w:hanging="360"/>
      </w:pPr>
      <w:rPr>
        <w:rFonts w:ascii="Wingdings" w:hAnsi="Wingdings" w:cs="Wingdings" w:hint="default"/>
        <w:rFonts w:cs="Wingdings"/>
      </w:rPr>
    </w:lvl>
    <w:lvl w:ilvl="3">
      <w:start w:val="1"/>
      <w:numFmt w:val="bullet"/>
      <w:lvlText w:val=""/>
      <w:lvlJc w:val="left"/>
      <w:pPr>
        <w:ind w:left="3306" w:hanging="360"/>
      </w:pPr>
      <w:rPr>
        <w:rFonts w:ascii="Symbol" w:hAnsi="Symbol" w:cs="Symbol" w:hint="default"/>
        <w:rFonts w:cs="Symbol"/>
      </w:rPr>
    </w:lvl>
    <w:lvl w:ilvl="4">
      <w:start w:val="1"/>
      <w:numFmt w:val="bullet"/>
      <w:lvlText w:val="o"/>
      <w:lvlJc w:val="left"/>
      <w:pPr>
        <w:ind w:left="4026" w:hanging="360"/>
      </w:pPr>
      <w:rPr>
        <w:rFonts w:ascii="Courier New" w:hAnsi="Courier New" w:cs="Courier New" w:hint="default"/>
        <w:rFonts w:cs="Courier New"/>
      </w:rPr>
    </w:lvl>
    <w:lvl w:ilvl="5">
      <w:start w:val="1"/>
      <w:numFmt w:val="bullet"/>
      <w:lvlText w:val=""/>
      <w:lvlJc w:val="left"/>
      <w:pPr>
        <w:ind w:left="4746" w:hanging="360"/>
      </w:pPr>
      <w:rPr>
        <w:rFonts w:ascii="Wingdings" w:hAnsi="Wingdings" w:cs="Wingdings" w:hint="default"/>
        <w:rFonts w:cs="Wingdings"/>
      </w:rPr>
    </w:lvl>
    <w:lvl w:ilvl="6">
      <w:start w:val="1"/>
      <w:numFmt w:val="bullet"/>
      <w:lvlText w:val=""/>
      <w:lvlJc w:val="left"/>
      <w:pPr>
        <w:ind w:left="5466" w:hanging="360"/>
      </w:pPr>
      <w:rPr>
        <w:rFonts w:ascii="Symbol" w:hAnsi="Symbol" w:cs="Symbol" w:hint="default"/>
        <w:rFonts w:cs="Symbol"/>
      </w:rPr>
    </w:lvl>
    <w:lvl w:ilvl="7">
      <w:start w:val="1"/>
      <w:numFmt w:val="bullet"/>
      <w:lvlText w:val="o"/>
      <w:lvlJc w:val="left"/>
      <w:pPr>
        <w:ind w:left="6186" w:hanging="360"/>
      </w:pPr>
      <w:rPr>
        <w:rFonts w:ascii="Courier New" w:hAnsi="Courier New" w:cs="Courier New" w:hint="default"/>
        <w:rFonts w:cs="Courier New"/>
      </w:rPr>
    </w:lvl>
    <w:lvl w:ilvl="8">
      <w:start w:val="1"/>
      <w:numFmt w:val="bullet"/>
      <w:lvlText w:val=""/>
      <w:lvlJc w:val="left"/>
      <w:pPr>
        <w:ind w:left="6906" w:hanging="360"/>
      </w:pPr>
      <w:rPr>
        <w:rFonts w:ascii="Wingdings" w:hAnsi="Wingdings" w:cs="Wingdings" w:hint="default"/>
        <w:rFonts w:cs="Wingdings"/>
      </w:rPr>
    </w:lvl>
  </w:abstractNum>
  <w:abstractNum w:abstractNumId="14">
    <w:lvl w:ilvl="0">
      <w:start w:val="1"/>
      <w:numFmt w:val="decimal"/>
      <w:lvlText w:val="%1)"/>
      <w:lvlJc w:val="left"/>
      <w:pPr>
        <w:ind w:left="786" w:hanging="360"/>
      </w:pPr>
      <w:rPr>
        <w:sz w:val="24"/>
        <w:i w:val="false"/>
        <w:b/>
        <w:rFonts w:ascii="Cambria" w:hAnsi="Cambria"/>
        <w:color w:val="auto"/>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lvl w:ilvl="0">
      <w:start w:val="7"/>
      <w:numFmt w:val="decimal"/>
      <w:lvlText w:val="%1."/>
      <w:lvlJc w:val="left"/>
      <w:pPr>
        <w:ind w:left="360" w:hanging="360"/>
      </w:pPr>
      <w:rPr>
        <w:rFonts w:cs="Times New Roman"/>
      </w:rPr>
    </w:lvl>
    <w:lvl w:ilvl="1">
      <w:start w:val="1"/>
      <w:numFmt w:val="decimal"/>
      <w:lvlText w:val="%1.%2."/>
      <w:lvlJc w:val="left"/>
      <w:pPr>
        <w:ind w:left="720" w:hanging="720"/>
      </w:pPr>
      <w:rPr>
        <w:sz w:val="24"/>
        <w:b/>
        <w:rFonts w:ascii="Cambria" w:hAnsi="Cambria"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7">
    <w:lvl w:ilvl="0">
      <w:start w:val="8"/>
      <w:numFmt w:val="decimal"/>
      <w:lvlText w:val="%1."/>
      <w:lvlJc w:val="left"/>
      <w:pPr>
        <w:ind w:left="400" w:hanging="400"/>
      </w:pPr>
      <w:rPr>
        <w:b/>
        <w:rFonts w:cs="Times New Roman"/>
      </w:rPr>
    </w:lvl>
    <w:lvl w:ilvl="1">
      <w:start w:val="1"/>
      <w:numFmt w:val="decimal"/>
      <w:lvlText w:val="%1.%2."/>
      <w:lvlJc w:val="left"/>
      <w:pPr>
        <w:ind w:left="720" w:hanging="720"/>
      </w:pPr>
      <w:rPr>
        <w:sz w:val="24"/>
        <w:b/>
        <w:rFonts w:ascii="Cambria" w:hAnsi="Cambria" w:cs="Times New Roman"/>
      </w:rPr>
    </w:lvl>
    <w:lvl w:ilvl="2">
      <w:start w:val="1"/>
      <w:numFmt w:val="decimal"/>
      <w:lvlText w:val="%1.%2.%3."/>
      <w:lvlJc w:val="left"/>
      <w:pPr>
        <w:ind w:left="720" w:hanging="720"/>
      </w:pPr>
      <w:rPr>
        <w:sz w:val="24"/>
        <w:b/>
        <w:rFonts w:ascii="Cambria" w:hAnsi="Cambria" w:cs="Times New Roman"/>
      </w:rPr>
    </w:lvl>
    <w:lvl w:ilvl="3">
      <w:start w:val="1"/>
      <w:numFmt w:val="decimal"/>
      <w:lvlText w:val="%1.%2.%3.%4."/>
      <w:lvlJc w:val="left"/>
      <w:pPr>
        <w:ind w:left="1080" w:hanging="1080"/>
      </w:pPr>
      <w:rPr>
        <w:b/>
        <w:rFonts w:cs="Times New Roman"/>
      </w:rPr>
    </w:lvl>
    <w:lvl w:ilvl="4">
      <w:start w:val="1"/>
      <w:numFmt w:val="decimal"/>
      <w:lvlText w:val="%1.%2.%3.%4.%5."/>
      <w:lvlJc w:val="left"/>
      <w:pPr>
        <w:ind w:left="1080" w:hanging="1080"/>
      </w:pPr>
      <w:rPr>
        <w:b/>
        <w:rFonts w:cs="Times New Roman"/>
      </w:rPr>
    </w:lvl>
    <w:lvl w:ilvl="5">
      <w:start w:val="1"/>
      <w:numFmt w:val="decimal"/>
      <w:lvlText w:val="%1.%2.%3.%4.%5.%6."/>
      <w:lvlJc w:val="left"/>
      <w:pPr>
        <w:ind w:left="1440" w:hanging="1440"/>
      </w:pPr>
      <w:rPr>
        <w:b/>
        <w:rFonts w:cs="Times New Roman"/>
      </w:rPr>
    </w:lvl>
    <w:lvl w:ilvl="6">
      <w:start w:val="1"/>
      <w:numFmt w:val="decimal"/>
      <w:lvlText w:val="%1.%2.%3.%4.%5.%6.%7."/>
      <w:lvlJc w:val="left"/>
      <w:pPr>
        <w:ind w:left="1440" w:hanging="1440"/>
      </w:pPr>
      <w:rPr>
        <w:b/>
        <w:rFonts w:cs="Times New Roman"/>
      </w:rPr>
    </w:lvl>
    <w:lvl w:ilvl="7">
      <w:start w:val="1"/>
      <w:numFmt w:val="decimal"/>
      <w:lvlText w:val="%1.%2.%3.%4.%5.%6.%7.%8."/>
      <w:lvlJc w:val="left"/>
      <w:pPr>
        <w:ind w:left="1800" w:hanging="1800"/>
      </w:pPr>
      <w:rPr>
        <w:b/>
        <w:rFonts w:cs="Times New Roman"/>
      </w:rPr>
    </w:lvl>
    <w:lvl w:ilvl="8">
      <w:start w:val="1"/>
      <w:numFmt w:val="decimal"/>
      <w:lvlText w:val="%1.%2.%3.%4.%5.%6.%7.%8.%9."/>
      <w:lvlJc w:val="left"/>
      <w:pPr>
        <w:ind w:left="1800" w:hanging="1800"/>
      </w:pPr>
      <w:rPr>
        <w:b/>
        <w:rFonts w:cs="Times New Roman"/>
      </w:rPr>
    </w:lvl>
  </w:abstractNum>
  <w:abstractNum w:abstractNumId="18">
    <w:lvl w:ilvl="0">
      <w:start w:val="1"/>
      <w:numFmt w:val="lowerLetter"/>
      <w:lvlText w:val="%1)"/>
      <w:lvlJc w:val="left"/>
      <w:pPr>
        <w:ind w:left="1429" w:hanging="360"/>
      </w:pPr>
      <w:rPr>
        <w:rFonts w:eastAsia="Times New Roman" w:cs="Arial"/>
      </w:rPr>
    </w:lvl>
    <w:lvl w:ilvl="1">
      <w:start w:val="1"/>
      <w:numFmt w:val="lowerLetter"/>
      <w:lvlText w:val="%2."/>
      <w:lvlJc w:val="left"/>
      <w:pPr>
        <w:ind w:left="2149" w:hanging="360"/>
      </w:pPr>
      <w:rPr>
        <w:rFonts w:cs="Times New Roman"/>
      </w:rPr>
    </w:lvl>
    <w:lvl w:ilvl="2">
      <w:start w:val="1"/>
      <w:numFmt w:val="lowerLetter"/>
      <w:lvlText w:val="%3)"/>
      <w:lvlJc w:val="left"/>
      <w:pPr>
        <w:ind w:left="1069" w:hanging="360"/>
      </w:pPr>
      <w:rPr>
        <w:sz w:val="24"/>
        <w:rFonts w:ascii="Cambria" w:hAnsi="Cambria" w:eastAsia="Times New Roman" w:cs="Arial"/>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9">
    <w:lvl w:ilvl="0">
      <w:start w:val="6"/>
      <w:numFmt w:val="decimal"/>
      <w:lvlText w:val="%1."/>
      <w:lvlJc w:val="left"/>
      <w:pPr>
        <w:ind w:left="380" w:hanging="380"/>
      </w:pPr>
      <w:rPr>
        <w:rFonts w:eastAsia="Cambria" w:cs="Cambria"/>
        <w:color w:val="auto"/>
      </w:rPr>
    </w:lvl>
    <w:lvl w:ilvl="1">
      <w:start w:val="1"/>
      <w:numFmt w:val="decimal"/>
      <w:lvlText w:val="%1.%2."/>
      <w:lvlJc w:val="left"/>
      <w:pPr>
        <w:ind w:left="720" w:hanging="720"/>
      </w:pPr>
      <w:rPr>
        <w:b/>
        <w:rFonts w:eastAsia="Cambria" w:cs="Cambria"/>
        <w:color w:val="auto"/>
      </w:rPr>
    </w:lvl>
    <w:lvl w:ilvl="2">
      <w:start w:val="1"/>
      <w:numFmt w:val="decimal"/>
      <w:lvlText w:val="%1.%2.%3."/>
      <w:lvlJc w:val="left"/>
      <w:pPr>
        <w:ind w:left="720" w:hanging="720"/>
      </w:pPr>
      <w:rPr>
        <w:sz w:val="24"/>
        <w:b/>
        <w:rFonts w:ascii="Cambria" w:hAnsi="Cambria" w:eastAsia="Cambria" w:cs="Cambria"/>
        <w:color w:val="auto"/>
      </w:rPr>
    </w:lvl>
    <w:lvl w:ilvl="3">
      <w:start w:val="1"/>
      <w:numFmt w:val="decimal"/>
      <w:lvlText w:val="%1.%2.%3.%4."/>
      <w:lvlJc w:val="left"/>
      <w:pPr>
        <w:ind w:left="1080" w:hanging="1080"/>
      </w:pPr>
      <w:rPr>
        <w:rFonts w:eastAsia="Cambria" w:cs="Cambria"/>
        <w:color w:val="auto"/>
      </w:rPr>
    </w:lvl>
    <w:lvl w:ilvl="4">
      <w:start w:val="1"/>
      <w:numFmt w:val="decimal"/>
      <w:lvlText w:val="%1.%2.%3.%4.%5."/>
      <w:lvlJc w:val="left"/>
      <w:pPr>
        <w:ind w:left="1080" w:hanging="1080"/>
      </w:pPr>
      <w:rPr>
        <w:rFonts w:eastAsia="Cambria" w:cs="Cambria"/>
        <w:color w:val="auto"/>
      </w:rPr>
    </w:lvl>
    <w:lvl w:ilvl="5">
      <w:start w:val="1"/>
      <w:numFmt w:val="decimal"/>
      <w:lvlText w:val="%1.%2.%3.%4.%5.%6."/>
      <w:lvlJc w:val="left"/>
      <w:pPr>
        <w:ind w:left="1440" w:hanging="1440"/>
      </w:pPr>
      <w:rPr>
        <w:rFonts w:eastAsia="Cambria" w:cs="Cambria"/>
        <w:color w:val="auto"/>
      </w:rPr>
    </w:lvl>
    <w:lvl w:ilvl="6">
      <w:start w:val="1"/>
      <w:numFmt w:val="decimal"/>
      <w:lvlText w:val="%1.%2.%3.%4.%5.%6.%7."/>
      <w:lvlJc w:val="left"/>
      <w:pPr>
        <w:ind w:left="1440" w:hanging="1440"/>
      </w:pPr>
      <w:rPr>
        <w:rFonts w:eastAsia="Cambria" w:cs="Cambria"/>
        <w:color w:val="auto"/>
      </w:rPr>
    </w:lvl>
    <w:lvl w:ilvl="7">
      <w:start w:val="1"/>
      <w:numFmt w:val="decimal"/>
      <w:lvlText w:val="%1.%2.%3.%4.%5.%6.%7.%8."/>
      <w:lvlJc w:val="left"/>
      <w:pPr>
        <w:ind w:left="1800" w:hanging="1800"/>
      </w:pPr>
      <w:rPr>
        <w:rFonts w:eastAsia="Cambria" w:cs="Cambria"/>
        <w:color w:val="auto"/>
      </w:rPr>
    </w:lvl>
    <w:lvl w:ilvl="8">
      <w:start w:val="1"/>
      <w:numFmt w:val="decimal"/>
      <w:lvlText w:val="%1.%2.%3.%4.%5.%6.%7.%8.%9."/>
      <w:lvlJc w:val="left"/>
      <w:pPr>
        <w:ind w:left="1800" w:hanging="1800"/>
      </w:pPr>
      <w:rPr>
        <w:rFonts w:eastAsia="Cambria" w:cs="Cambria"/>
        <w:color w:val="auto"/>
      </w:rPr>
    </w:lvl>
  </w:abstractNum>
  <w:abstractNum w:abstractNumId="20">
    <w:lvl w:ilvl="0">
      <w:start w:val="1"/>
      <w:numFmt w:val="lowerLetter"/>
      <w:lvlText w:val="%1)"/>
      <w:lvlJc w:val="left"/>
      <w:pPr>
        <w:ind w:left="1429" w:hanging="360"/>
      </w:pPr>
    </w:lvl>
    <w:lvl w:ilvl="1">
      <w:start w:val="1"/>
      <w:numFmt w:val="decimal"/>
      <w:lvlText w:val="%2)"/>
      <w:lvlJc w:val="left"/>
      <w:pPr>
        <w:ind w:left="2229" w:hanging="44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lvl w:ilvl="0">
      <w:start w:val="1"/>
      <w:numFmt w:val="lowerLetter"/>
      <w:lvlText w:val="%1)"/>
      <w:lvlJc w:val="left"/>
      <w:pPr>
        <w:ind w:left="1353" w:hanging="360"/>
      </w:pPr>
      <w:rPr>
        <w:sz w:val="24"/>
        <w:b/>
        <w:rFonts w:ascii="Cambria" w:hAnsi="Cambria"/>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2">
    <w:lvl w:ilvl="0">
      <w:start w:val="19"/>
      <w:numFmt w:val="decimal"/>
      <w:lvlText w:val="%1"/>
      <w:lvlJc w:val="left"/>
      <w:pPr>
        <w:ind w:left="444" w:hanging="444"/>
      </w:pPr>
    </w:lvl>
    <w:lvl w:ilvl="1">
      <w:start w:val="1"/>
      <w:numFmt w:val="decimal"/>
      <w:lvlText w:val="%1.%2"/>
      <w:lvlJc w:val="left"/>
      <w:pPr>
        <w:ind w:left="444" w:hanging="444"/>
      </w:pPr>
      <w:rPr>
        <w:sz w:val="24"/>
        <w:b/>
        <w:bCs/>
        <w:rFonts w:ascii="Cambria" w:hAnsi="Cambri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lvl w:ilvl="0">
      <w:start w:val="21"/>
      <w:numFmt w:val="decimal"/>
      <w:lvlText w:val="%1"/>
      <w:lvlJc w:val="left"/>
      <w:pPr>
        <w:ind w:left="444" w:hanging="444"/>
      </w:pPr>
    </w:lvl>
    <w:lvl w:ilvl="1">
      <w:start w:val="1"/>
      <w:numFmt w:val="decimal"/>
      <w:lvlText w:val="%1.%2"/>
      <w:lvlJc w:val="left"/>
      <w:pPr>
        <w:ind w:left="444" w:hanging="444"/>
      </w:pPr>
      <w:rPr>
        <w:sz w:val="24"/>
        <w:b/>
        <w:rFonts w:ascii="Cambria" w:hAnsi="Cambri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lvl w:ilvl="0">
      <w:start w:val="23"/>
      <w:numFmt w:val="decimal"/>
      <w:lvlText w:val="%1"/>
      <w:lvlJc w:val="left"/>
      <w:pPr>
        <w:ind w:left="444" w:hanging="444"/>
      </w:pPr>
    </w:lvl>
    <w:lvl w:ilvl="1">
      <w:start w:val="1"/>
      <w:numFmt w:val="decimal"/>
      <w:lvlText w:val="%1.%2"/>
      <w:lvlJc w:val="left"/>
      <w:pPr>
        <w:ind w:left="1164" w:hanging="444"/>
      </w:pPr>
      <w:rPr>
        <w:sz w:val="24"/>
        <w:b/>
        <w:bCs/>
        <w:rFonts w:ascii="Cambria" w:hAnsi="Cambria"/>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5">
    <w:lvl w:ilvl="0">
      <w:start w:val="1"/>
      <w:numFmt w:val="decimal"/>
      <w:lvlText w:val="%1)"/>
      <w:lvlJc w:val="left"/>
      <w:pPr>
        <w:ind w:left="1854" w:hanging="360"/>
      </w:pPr>
    </w:lvl>
    <w:lvl w:ilvl="1">
      <w:start w:val="1"/>
      <w:numFmt w:val="lowerLetter"/>
      <w:lvlText w:val="%2)"/>
      <w:lvlJc w:val="left"/>
      <w:pPr>
        <w:ind w:left="2774" w:hanging="5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6">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27">
    <w:lvl w:ilvl="0">
      <w:start w:val="1"/>
      <w:numFmt w:val="decimal"/>
      <w:lvlText w:val="%1)"/>
      <w:lvlJc w:val="left"/>
      <w:pPr>
        <w:ind w:left="1854" w:hanging="360"/>
      </w:pPr>
    </w:lvl>
    <w:lvl w:ilvl="1">
      <w:start w:val="1"/>
      <w:numFmt w:val="lowerLetter"/>
      <w:lvlText w:val="%2."/>
      <w:lvlJc w:val="left"/>
      <w:pPr>
        <w:ind w:left="2574" w:hanging="3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8">
    <w:lvl w:ilvl="0">
      <w:start w:val="1"/>
      <w:numFmt w:val="decimal"/>
      <w:lvlText w:val="%1)"/>
      <w:lvlJc w:val="left"/>
      <w:pPr>
        <w:ind w:left="1854" w:hanging="360"/>
      </w:pPr>
    </w:lvl>
    <w:lvl w:ilvl="1">
      <w:start w:val="1"/>
      <w:numFmt w:val="lowerLetter"/>
      <w:lvlText w:val="%2."/>
      <w:lvlJc w:val="left"/>
      <w:pPr>
        <w:ind w:left="2574" w:hanging="360"/>
      </w:pPr>
    </w:lvl>
    <w:lvl w:ilvl="2">
      <w:start w:val="1"/>
      <w:numFmt w:val="decimal"/>
      <w:lvlText w:val="%3)"/>
      <w:lvlJc w:val="left"/>
      <w:pPr>
        <w:ind w:left="2907"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lvl w:ilvl="0">
      <w:start w:val="1"/>
      <w:numFmt w:val="lowerLetter"/>
      <w:lvlText w:val="%1)"/>
      <w:lvlJc w:val="left"/>
      <w:pPr>
        <w:ind w:left="1854" w:hanging="360"/>
      </w:pPr>
      <w:rPr>
        <w:sz w:val="24"/>
        <w:rFonts w:ascii="Cambria" w:hAnsi="Cambria" w:eastAsia="SimSun" w:cs="Times New Roman"/>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1">
    <w:lvl w:ilvl="0">
      <w:start w:val="1"/>
      <w:numFmt w:val="bullet"/>
      <w:lvlText w:val=""/>
      <w:lvlJc w:val="left"/>
      <w:pPr>
        <w:ind w:left="1429" w:hanging="360"/>
      </w:pPr>
      <w:rPr>
        <w:rFonts w:ascii="Symbol" w:hAnsi="Symbol" w:cs="Symbol" w:hint="default"/>
        <w:sz w:val="24"/>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32">
    <w:lvl w:ilvl="0">
      <w:start w:val="18"/>
      <w:numFmt w:val="decimal"/>
      <w:lvlText w:val="%1."/>
      <w:lvlJc w:val="left"/>
      <w:pPr>
        <w:ind w:left="500" w:hanging="500"/>
      </w:pPr>
    </w:lvl>
    <w:lvl w:ilvl="1">
      <w:start w:val="1"/>
      <w:numFmt w:val="decimal"/>
      <w:lvlText w:val="%1.%2."/>
      <w:lvlJc w:val="left"/>
      <w:pPr>
        <w:ind w:left="1145" w:hanging="720"/>
      </w:pPr>
      <w:rPr>
        <w:sz w:val="24"/>
        <w:b/>
        <w:rFonts w:ascii="Cambria" w:hAnsi="Cambria"/>
      </w:r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33">
    <w:lvl w:ilvl="0">
      <w:start w:val="2"/>
      <w:numFmt w:val="decimal"/>
      <w:lvlText w:val="%1."/>
      <w:lvlJc w:val="left"/>
      <w:pPr>
        <w:ind w:left="360" w:hanging="360"/>
      </w:pPr>
      <w:rPr>
        <w:rFonts w:cs="Times New Roman"/>
      </w:rPr>
    </w:lvl>
    <w:lvl w:ilvl="1">
      <w:start w:val="1"/>
      <w:numFmt w:val="decimal"/>
      <w:lvlText w:val="%1.%2."/>
      <w:lvlJc w:val="left"/>
      <w:pPr>
        <w:ind w:left="720" w:hanging="720"/>
      </w:pPr>
      <w:rPr>
        <w:sz w:val="24"/>
        <w:b/>
        <w:szCs w:val="24"/>
        <w:rFonts w:ascii="Cambria" w:hAnsi="Cambria"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4">
    <w:lvl w:ilvl="0">
      <w:start w:val="16"/>
      <w:numFmt w:val="decimal"/>
      <w:lvlText w:val="%1."/>
      <w:lvlJc w:val="left"/>
      <w:pPr>
        <w:ind w:left="495" w:hanging="495"/>
      </w:pPr>
    </w:lvl>
    <w:lvl w:ilvl="1">
      <w:start w:val="1"/>
      <w:numFmt w:val="decimal"/>
      <w:lvlText w:val="%1.%2."/>
      <w:lvlJc w:val="left"/>
      <w:pPr>
        <w:ind w:left="720" w:hanging="720"/>
      </w:pPr>
      <w:rPr>
        <w:sz w:val="24"/>
        <w:b/>
        <w:szCs w:val="24"/>
        <w:rFonts w:ascii="Cambria" w:hAnsi="Cambri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lvl w:ilvl="0">
      <w:start w:val="4"/>
      <w:numFmt w:val="decimal"/>
      <w:lvlText w:val="%1."/>
      <w:lvlJc w:val="left"/>
      <w:pPr>
        <w:ind w:left="360" w:hanging="360"/>
      </w:pPr>
      <w:rPr>
        <w:rFonts w:cs="Times New Roman"/>
      </w:rPr>
    </w:lvl>
    <w:lvl w:ilvl="1">
      <w:start w:val="1"/>
      <w:numFmt w:val="decimal"/>
      <w:lvlText w:val="%1.%2."/>
      <w:lvlJc w:val="left"/>
      <w:pPr>
        <w:ind w:left="720" w:hanging="720"/>
      </w:pPr>
      <w:rPr>
        <w:sz w:val="24"/>
        <w:i w:val="false"/>
        <w:b/>
        <w:szCs w:val="24"/>
        <w:rFonts w:cs="Times New Roman"/>
      </w:rPr>
    </w:lvl>
    <w:lvl w:ilvl="2">
      <w:start w:val="1"/>
      <w:numFmt w:val="decimal"/>
      <w:lvlText w:val="%1.%2.%3."/>
      <w:lvlJc w:val="left"/>
      <w:pPr>
        <w:ind w:left="720" w:hanging="720"/>
      </w:pPr>
      <w:rPr>
        <w:b/>
        <w:rFonts w:cs="Times New Roman"/>
        <w:color w:val="000000"/>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6">
    <w:lvl w:ilvl="0">
      <w:start w:val="4"/>
      <w:numFmt w:val="decimal"/>
      <w:lvlText w:val="%1."/>
      <w:lvlJc w:val="left"/>
      <w:pPr>
        <w:ind w:left="360" w:hanging="360"/>
      </w:pPr>
      <w:rPr>
        <w:rFonts w:cs="Times New Roman"/>
      </w:rPr>
    </w:lvl>
    <w:lvl w:ilvl="1">
      <w:start w:val="1"/>
      <w:numFmt w:val="decimal"/>
      <w:lvlText w:val="%1.%2."/>
      <w:lvlJc w:val="left"/>
      <w:pPr>
        <w:ind w:left="720" w:hanging="720"/>
      </w:pPr>
      <w:rPr>
        <w:sz w:val="24"/>
        <w:i w:val="false"/>
        <w:b/>
        <w:szCs w:val="24"/>
        <w:rFonts w:ascii="Cambria" w:hAnsi="Cambria" w:cs="Times New Roman"/>
      </w:rPr>
    </w:lvl>
    <w:lvl w:ilvl="2">
      <w:start w:val="1"/>
      <w:numFmt w:val="decimal"/>
      <w:lvlText w:val="%1.%2.%3."/>
      <w:lvlJc w:val="left"/>
      <w:pPr>
        <w:ind w:left="720" w:hanging="720"/>
      </w:pPr>
      <w:rPr>
        <w:b/>
        <w:rFonts w:cs="Times New Roman"/>
        <w:color w:val="000000"/>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7">
    <w:lvl w:ilvl="0">
      <w:start w:val="13"/>
      <w:numFmt w:val="decimal"/>
      <w:lvlText w:val="%1."/>
      <w:lvlJc w:val="left"/>
      <w:pPr>
        <w:ind w:left="500" w:hanging="500"/>
      </w:pPr>
      <w:rPr>
        <w:rFonts w:cs="Times New Roman"/>
      </w:rPr>
    </w:lvl>
    <w:lvl w:ilvl="1">
      <w:start w:val="1"/>
      <w:numFmt w:val="decimal"/>
      <w:lvlText w:val="%1.%2."/>
      <w:lvlJc w:val="left"/>
      <w:pPr>
        <w:ind w:left="720" w:hanging="720"/>
      </w:pPr>
      <w:rPr>
        <w:sz w:val="24"/>
        <w:b/>
        <w:szCs w:val="24"/>
        <w:rFonts w:ascii="Cambria" w:hAnsi="Cambria" w:cs="Times New Roman"/>
      </w:rPr>
    </w:lvl>
    <w:lvl w:ilvl="2">
      <w:start w:val="1"/>
      <w:numFmt w:val="decimal"/>
      <w:lvlText w:val="%1.%2.%3."/>
      <w:lvlJc w:val="left"/>
      <w:pPr>
        <w:ind w:left="720" w:hanging="720"/>
      </w:pPr>
      <w:rPr>
        <w:b w:val="false"/>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8">
    <w:lvl w:ilvl="0">
      <w:start w:val="1"/>
      <w:numFmt w:val="decimal"/>
      <w:lvlText w:val="%1)"/>
      <w:lvlJc w:val="left"/>
      <w:pPr>
        <w:ind w:left="1287" w:hanging="360"/>
      </w:pPr>
    </w:lvl>
    <w:lvl w:ilvl="1">
      <w:start w:val="1"/>
      <w:numFmt w:val="lowerLetter"/>
      <w:lvlText w:val="%2."/>
      <w:lvlJc w:val="left"/>
      <w:pPr>
        <w:ind w:left="2007" w:hanging="360"/>
      </w:pPr>
    </w:lvl>
    <w:lvl w:ilvl="2">
      <w:start w:val="1"/>
      <w:numFmt w:val="decimal"/>
      <w:lvlText w:val="%3)"/>
      <w:lvlJc w:val="left"/>
      <w:pPr>
        <w:ind w:left="1996" w:hanging="36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lvl w:ilvl="0">
      <w:start w:val="6"/>
      <w:numFmt w:val="decimal"/>
      <w:lvlText w:val="%1"/>
      <w:lvlJc w:val="left"/>
      <w:pPr>
        <w:ind w:left="540" w:hanging="540"/>
      </w:pPr>
    </w:lvl>
    <w:lvl w:ilvl="1">
      <w:start w:val="1"/>
      <w:numFmt w:val="decimal"/>
      <w:lvlText w:val="%1.%2"/>
      <w:lvlJc w:val="left"/>
      <w:pPr>
        <w:ind w:left="540" w:hanging="540"/>
      </w:pPr>
    </w:lvl>
    <w:lvl w:ilvl="2">
      <w:start w:val="4"/>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0">
    <w:lvl w:ilvl="0">
      <w:start w:val="1"/>
      <w:numFmt w:val="decimal"/>
      <w:lvlText w:val="%1)"/>
      <w:lvlJc w:val="left"/>
      <w:pPr>
        <w:ind w:left="1429" w:hanging="360"/>
      </w:pPr>
    </w:lvl>
    <w:lvl w:ilvl="1">
      <w:start w:val="1"/>
      <w:numFmt w:val="decimal"/>
      <w:lvlText w:val="%2)"/>
      <w:lvlJc w:val="left"/>
      <w:pPr>
        <w:ind w:left="1440"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1">
    <w:lvl w:ilvl="0">
      <w:start w:val="1"/>
      <w:numFmt w:val="decimal"/>
      <w:lvlText w:val="%1)"/>
      <w:lvlJc w:val="left"/>
      <w:pPr>
        <w:ind w:left="1429" w:hanging="360"/>
      </w:pPr>
    </w:lvl>
    <w:lvl w:ilvl="1">
      <w:start w:val="1"/>
      <w:numFmt w:val="decimal"/>
      <w:lvlText w:val="%2)"/>
      <w:lvlJc w:val="left"/>
      <w:pPr>
        <w:ind w:left="1440"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2">
    <w:lvl w:ilvl="0">
      <w:start w:val="1"/>
      <w:numFmt w:val="lowerLetter"/>
      <w:lvlText w:val="%1)"/>
      <w:lvlJc w:val="left"/>
      <w:pPr>
        <w:ind w:left="1854" w:hanging="360"/>
      </w:pPr>
    </w:lvl>
    <w:lvl w:ilvl="1">
      <w:start w:val="1"/>
      <w:numFmt w:val="lowerLetter"/>
      <w:lvlText w:val="%2)"/>
      <w:lvlJc w:val="left"/>
      <w:pPr>
        <w:ind w:left="1440"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3">
    <w:lvl w:ilvl="0">
      <w:start w:val="1"/>
      <w:numFmt w:val="lowerLetter"/>
      <w:lvlText w:val="%1)"/>
      <w:lvlJc w:val="left"/>
      <w:pPr>
        <w:ind w:left="1854" w:hanging="360"/>
      </w:pPr>
    </w:lvl>
    <w:lvl w:ilvl="1">
      <w:start w:val="1"/>
      <w:numFmt w:val="lowerLetter"/>
      <w:lvlText w:val="%2)"/>
      <w:lvlJc w:val="left"/>
      <w:pPr>
        <w:ind w:left="1440"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4">
    <w:lvl w:ilvl="0">
      <w:start w:val="1"/>
      <w:numFmt w:val="decimal"/>
      <w:lvlText w:val="%1)"/>
      <w:lvlJc w:val="left"/>
      <w:pPr>
        <w:ind w:left="1571" w:hanging="360"/>
      </w:pPr>
    </w:lvl>
    <w:lvl w:ilvl="1">
      <w:start w:val="1"/>
      <w:numFmt w:val="decimal"/>
      <w:lvlText w:val="%2)"/>
      <w:lvlJc w:val="left"/>
      <w:pPr>
        <w:ind w:left="1440"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5">
    <w:lvl w:ilvl="0">
      <w:start w:val="1"/>
      <w:numFmt w:val="decimal"/>
      <w:lvlText w:val="%1)"/>
      <w:lvlJc w:val="left"/>
      <w:pPr>
        <w:ind w:left="1571" w:hanging="360"/>
      </w:pPr>
    </w:lvl>
    <w:lvl w:ilvl="1">
      <w:start w:val="1"/>
      <w:numFmt w:val="decimal"/>
      <w:lvlText w:val="%2)"/>
      <w:lvlJc w:val="left"/>
      <w:pPr>
        <w:ind w:left="1440"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6">
    <w:lvl w:ilvl="0">
      <w:start w:val="3"/>
      <w:numFmt w:val="decimal"/>
      <w:lvlText w:val="%1."/>
      <w:lvlJc w:val="left"/>
      <w:pPr>
        <w:ind w:left="400" w:hanging="400"/>
      </w:pPr>
      <w:rPr>
        <w:b w:val="false"/>
        <w:color w:val="000000"/>
      </w:rPr>
    </w:lvl>
    <w:lvl w:ilvl="1">
      <w:start w:val="1"/>
      <w:numFmt w:val="decimal"/>
      <w:lvlText w:val="%1.%2."/>
      <w:lvlJc w:val="left"/>
      <w:pPr>
        <w:ind w:left="1080" w:hanging="720"/>
      </w:pPr>
      <w:rPr>
        <w:sz w:val="24"/>
        <w:b w:val="false"/>
        <w:bCs w:val="false"/>
        <w:rFonts w:ascii="Cambria" w:hAnsi="Cambria"/>
        <w:color w:val="000000"/>
      </w:rPr>
    </w:lvl>
    <w:lvl w:ilvl="2">
      <w:start w:val="1"/>
      <w:numFmt w:val="decimal"/>
      <w:lvlText w:val="%1.%2.%3."/>
      <w:lvlJc w:val="left"/>
      <w:pPr>
        <w:ind w:left="1440" w:hanging="720"/>
      </w:pPr>
      <w:rPr>
        <w:b w:val="false"/>
        <w:color w:val="000000"/>
      </w:rPr>
    </w:lvl>
    <w:lvl w:ilvl="3">
      <w:start w:val="1"/>
      <w:numFmt w:val="decimal"/>
      <w:lvlText w:val="%1.%2.%3.%4."/>
      <w:lvlJc w:val="left"/>
      <w:pPr>
        <w:ind w:left="2160" w:hanging="1080"/>
      </w:pPr>
      <w:rPr>
        <w:b w:val="false"/>
        <w:color w:val="000000"/>
      </w:rPr>
    </w:lvl>
    <w:lvl w:ilvl="4">
      <w:start w:val="1"/>
      <w:numFmt w:val="decimal"/>
      <w:lvlText w:val="%1.%2.%3.%4.%5."/>
      <w:lvlJc w:val="left"/>
      <w:pPr>
        <w:ind w:left="2520" w:hanging="1080"/>
      </w:pPr>
      <w:rPr>
        <w:b w:val="false"/>
        <w:color w:val="000000"/>
      </w:rPr>
    </w:lvl>
    <w:lvl w:ilvl="5">
      <w:start w:val="1"/>
      <w:numFmt w:val="decimal"/>
      <w:lvlText w:val="%1.%2.%3.%4.%5.%6."/>
      <w:lvlJc w:val="left"/>
      <w:pPr>
        <w:ind w:left="3240" w:hanging="1440"/>
      </w:pPr>
      <w:rPr>
        <w:b w:val="false"/>
        <w:color w:val="000000"/>
      </w:rPr>
    </w:lvl>
    <w:lvl w:ilvl="6">
      <w:start w:val="1"/>
      <w:numFmt w:val="decimal"/>
      <w:lvlText w:val="%1.%2.%3.%4.%5.%6.%7."/>
      <w:lvlJc w:val="left"/>
      <w:pPr>
        <w:ind w:left="3600" w:hanging="1440"/>
      </w:pPr>
      <w:rPr>
        <w:b w:val="false"/>
        <w:color w:val="000000"/>
      </w:rPr>
    </w:lvl>
    <w:lvl w:ilvl="7">
      <w:start w:val="1"/>
      <w:numFmt w:val="decimal"/>
      <w:lvlText w:val="%1.%2.%3.%4.%5.%6.%7.%8."/>
      <w:lvlJc w:val="left"/>
      <w:pPr>
        <w:ind w:left="4320" w:hanging="1800"/>
      </w:pPr>
      <w:rPr>
        <w:b w:val="false"/>
        <w:color w:val="000000"/>
      </w:rPr>
    </w:lvl>
    <w:lvl w:ilvl="8">
      <w:start w:val="1"/>
      <w:numFmt w:val="decimal"/>
      <w:lvlText w:val="%1.%2.%3.%4.%5.%6.%7.%8.%9."/>
      <w:lvlJc w:val="left"/>
      <w:pPr>
        <w:ind w:left="5040" w:hanging="2160"/>
      </w:pPr>
      <w:rPr>
        <w:b w:val="false"/>
        <w:color w:val="000000"/>
      </w:rPr>
    </w:lvl>
  </w:abstractNum>
  <w:abstractNum w:abstractNumId="47">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i w:val="false"/>
        <w:b w:val="false"/>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Letter"/>
      <w:lvlText w:val="%3)"/>
      <w:lvlJc w:val="left"/>
      <w:pPr>
        <w:ind w:left="144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9">
    <w:lvl w:ilvl="0">
      <w:start w:val="1"/>
      <w:numFmt w:val="bullet"/>
      <w:lvlText w:val=""/>
      <w:lvlJc w:val="left"/>
      <w:pPr>
        <w:ind w:left="1440" w:hanging="360"/>
      </w:pPr>
      <w:rPr>
        <w:rFonts w:ascii="Symbol" w:hAnsi="Symbol" w:cs="Symbol" w:hint="default"/>
        <w:sz w:val="24"/>
        <w:szCs w:val="22"/>
        <w:w w:val="100"/>
        <w:rFonts w:cs="Symbol"/>
        <w:lang w:val="pl-PL" w:eastAsia="en-US" w:bidi="ar-SA"/>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50">
    <w:lvl w:ilvl="0">
      <w:start w:val="1"/>
      <w:numFmt w:val="bullet"/>
      <w:lvlText w:val=""/>
      <w:lvlJc w:val="left"/>
      <w:pPr>
        <w:ind w:left="1440" w:hanging="360"/>
      </w:pPr>
      <w:rPr>
        <w:rFonts w:ascii="Symbol" w:hAnsi="Symbol" w:cs="Symbol" w:hint="default"/>
        <w:sz w:val="22"/>
        <w:szCs w:val="22"/>
        <w:w w:val="100"/>
        <w:rFonts w:cs="Symbol"/>
        <w:lang w:val="pl-PL" w:eastAsia="en-US" w:bidi="ar-SA"/>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1440" w:hanging="360"/>
      </w:pPr>
      <w:rPr>
        <w:rFonts w:ascii="Symbol" w:hAnsi="Symbol" w:cs="Symbol" w:hint="default"/>
        <w:sz w:val="24"/>
        <w:szCs w:val="22"/>
        <w:w w:val="100"/>
        <w:rFonts w:cs="Symbol"/>
        <w:lang w:val="pl-PL" w:eastAsia="en-US" w:bidi="ar-SA"/>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51">
    <w:lvl w:ilvl="0">
      <w:start w:val="17"/>
      <w:numFmt w:val="decimal"/>
      <w:lvlText w:val="%1."/>
      <w:lvlJc w:val="left"/>
      <w:pPr>
        <w:ind w:left="500" w:hanging="500"/>
      </w:pPr>
    </w:lvl>
    <w:lvl w:ilvl="1">
      <w:start w:val="1"/>
      <w:numFmt w:val="decimal"/>
      <w:lvlText w:val="%1.%2."/>
      <w:lvlJc w:val="left"/>
      <w:pPr>
        <w:ind w:left="1145" w:hanging="720"/>
      </w:pPr>
      <w:rPr>
        <w:sz w:val="24"/>
        <w:b/>
        <w:bCs/>
        <w:rFonts w:ascii="Cambria" w:hAnsi="Cambria"/>
      </w:r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2780" w:hanging="1080"/>
      </w:pPr>
    </w:lvl>
    <w:lvl w:ilvl="5">
      <w:start w:val="1"/>
      <w:numFmt w:val="decimal"/>
      <w:lvlText w:val="%1.%2.%3.%4.%5.%6."/>
      <w:lvlJc w:val="left"/>
      <w:pPr>
        <w:ind w:left="3565" w:hanging="1440"/>
      </w:pPr>
    </w:lvl>
    <w:lvl w:ilvl="6">
      <w:start w:val="1"/>
      <w:numFmt w:val="decimal"/>
      <w:lvlText w:val="%1.%2.%3.%4.%5.%6.%7."/>
      <w:lvlJc w:val="left"/>
      <w:pPr>
        <w:ind w:left="3990" w:hanging="1440"/>
      </w:pPr>
    </w:lvl>
    <w:lvl w:ilvl="7">
      <w:start w:val="1"/>
      <w:numFmt w:val="decimal"/>
      <w:lvlText w:val="%1.%2.%3.%4.%5.%6.%7.%8."/>
      <w:lvlJc w:val="left"/>
      <w:pPr>
        <w:ind w:left="4775" w:hanging="1800"/>
      </w:pPr>
    </w:lvl>
    <w:lvl w:ilvl="8">
      <w:start w:val="1"/>
      <w:numFmt w:val="decimal"/>
      <w:lvlText w:val="%1.%2.%3.%4.%5.%6.%7.%8.%9."/>
      <w:lvlJc w:val="left"/>
      <w:pPr>
        <w:ind w:left="5200" w:hanging="1800"/>
      </w:pPr>
    </w:lvl>
  </w:abstractNum>
  <w:abstractNum w:abstractNumId="52">
    <w:lvl w:ilvl="0">
      <w:start w:val="24"/>
      <w:numFmt w:val="decimal"/>
      <w:lvlText w:val="%1."/>
      <w:lvlJc w:val="left"/>
      <w:pPr>
        <w:ind w:left="500" w:hanging="500"/>
      </w:pPr>
    </w:lvl>
    <w:lvl w:ilvl="1">
      <w:start w:val="1"/>
      <w:numFmt w:val="decimal"/>
      <w:lvlText w:val="%1.%2."/>
      <w:lvlJc w:val="left"/>
      <w:pPr>
        <w:ind w:left="1440" w:hanging="720"/>
      </w:pPr>
      <w:rPr>
        <w:sz w:val="24"/>
        <w:b/>
        <w:bCs/>
        <w:rFonts w:ascii="Cambria" w:hAnsi="Cambria"/>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53">
    <w:lvl w:ilvl="0">
      <w:start w:val="1"/>
      <w:numFmt w:val="decimal"/>
      <w:lvlText w:val="%1)"/>
      <w:lvlJc w:val="left"/>
      <w:pPr>
        <w:ind w:left="1287" w:hanging="360"/>
      </w:pPr>
    </w:lvl>
    <w:lvl w:ilvl="1">
      <w:start w:val="1"/>
      <w:numFmt w:val="lowerLetter"/>
      <w:lvlText w:val="%2."/>
      <w:lvlJc w:val="left"/>
      <w:pPr>
        <w:ind w:left="2007" w:hanging="360"/>
      </w:pPr>
    </w:lvl>
    <w:lvl w:ilvl="2">
      <w:start w:val="1"/>
      <w:numFmt w:val="decimal"/>
      <w:lvlText w:val="%3)"/>
      <w:lvlJc w:val="left"/>
      <w:pPr>
        <w:ind w:left="2907" w:hanging="36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4">
    <w:lvl w:ilvl="0">
      <w:start w:val="4"/>
      <w:numFmt w:val="decimal"/>
      <w:lvlText w:val="%1."/>
      <w:lvlJc w:val="left"/>
      <w:pPr>
        <w:ind w:left="420" w:hanging="420"/>
      </w:pPr>
      <w:rPr>
        <w:color w:val="C9211E"/>
      </w:rPr>
    </w:lvl>
    <w:lvl w:ilvl="1">
      <w:start w:val="5"/>
      <w:numFmt w:val="decimal"/>
      <w:lvlText w:val="%1.%2."/>
      <w:lvlJc w:val="left"/>
      <w:pPr>
        <w:ind w:left="720" w:hanging="720"/>
      </w:pPr>
      <w:rPr>
        <w:sz w:val="24"/>
        <w:b/>
        <w:szCs w:val="24"/>
        <w:rFonts w:ascii="Cambria" w:hAnsi="Cambria"/>
        <w:color w:val="auto"/>
      </w:rPr>
    </w:lvl>
    <w:lvl w:ilvl="2">
      <w:start w:val="1"/>
      <w:numFmt w:val="decimal"/>
      <w:lvlText w:val="%1.%2.%3."/>
      <w:lvlJc w:val="left"/>
      <w:pPr>
        <w:ind w:left="720" w:hanging="720"/>
      </w:pPr>
      <w:rPr>
        <w:color w:val="C9211E"/>
      </w:rPr>
    </w:lvl>
    <w:lvl w:ilvl="3">
      <w:start w:val="1"/>
      <w:numFmt w:val="decimal"/>
      <w:lvlText w:val="%1.%2.%3.%4."/>
      <w:lvlJc w:val="left"/>
      <w:pPr>
        <w:ind w:left="1080" w:hanging="1080"/>
      </w:pPr>
      <w:rPr>
        <w:color w:val="C9211E"/>
      </w:rPr>
    </w:lvl>
    <w:lvl w:ilvl="4">
      <w:start w:val="1"/>
      <w:numFmt w:val="decimal"/>
      <w:lvlText w:val="%1.%2.%3.%4.%5."/>
      <w:lvlJc w:val="left"/>
      <w:pPr>
        <w:ind w:left="1080" w:hanging="1080"/>
      </w:pPr>
      <w:rPr>
        <w:color w:val="C9211E"/>
      </w:rPr>
    </w:lvl>
    <w:lvl w:ilvl="5">
      <w:start w:val="1"/>
      <w:numFmt w:val="decimal"/>
      <w:lvlText w:val="%1.%2.%3.%4.%5.%6."/>
      <w:lvlJc w:val="left"/>
      <w:pPr>
        <w:ind w:left="1440" w:hanging="1440"/>
      </w:pPr>
      <w:rPr>
        <w:color w:val="C9211E"/>
      </w:rPr>
    </w:lvl>
    <w:lvl w:ilvl="6">
      <w:start w:val="1"/>
      <w:numFmt w:val="decimal"/>
      <w:lvlText w:val="%1.%2.%3.%4.%5.%6.%7."/>
      <w:lvlJc w:val="left"/>
      <w:pPr>
        <w:ind w:left="1440" w:hanging="1440"/>
      </w:pPr>
      <w:rPr>
        <w:color w:val="C9211E"/>
      </w:rPr>
    </w:lvl>
    <w:lvl w:ilvl="7">
      <w:start w:val="1"/>
      <w:numFmt w:val="decimal"/>
      <w:lvlText w:val="%1.%2.%3.%4.%5.%6.%7.%8."/>
      <w:lvlJc w:val="left"/>
      <w:pPr>
        <w:ind w:left="1800" w:hanging="1800"/>
      </w:pPr>
      <w:rPr>
        <w:color w:val="C9211E"/>
      </w:rPr>
    </w:lvl>
    <w:lvl w:ilvl="8">
      <w:start w:val="1"/>
      <w:numFmt w:val="decimal"/>
      <w:lvlText w:val="%1.%2.%3.%4.%5.%6.%7.%8.%9."/>
      <w:lvlJc w:val="left"/>
      <w:pPr>
        <w:ind w:left="2160" w:hanging="2160"/>
      </w:pPr>
      <w:rPr>
        <w:color w:val="C9211E"/>
      </w:rPr>
    </w:lvl>
  </w:abstractNum>
  <w:abstractNum w:abstractNumId="5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bering>
</file>

<file path=word/settings.xml><?xml version="1.0" encoding="utf-8"?>
<w:settings xmlns:w="http://schemas.openxmlformats.org/wordprocessingml/2006/main">
  <w:zoom w:percent="100"/>
  <w:defaultTabStop w:val="709"/>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l-PL" w:eastAsia="pl-PL" w:bidi="ar-SA"/>
      </w:rPr>
    </w:rPrDefault>
    <w:pPrDefault>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semiHidden="1" w:unhideWhenUsed="1" w:qFormat="1"/>
    <w:lsdException w:name="heading 3" w:locked="1" w:uiPriority="9" w:semiHidden="1" w:unhideWhenUsed="1" w:qFormat="1"/>
    <w:lsdException w:name="heading 4" w:locked="1" w:uiPriority="9" w:semiHidden="1" w:unhideWhenUsed="1" w:qFormat="1"/>
    <w:lsdException w:name="heading 5" w:locked="1" w:uiPriority="9" w:semiHidden="1" w:unhideWhenUsed="1" w:qFormat="1"/>
    <w:lsdException w:name="heading 6" w:locked="1" w:uiPriority="9" w:semiHidden="1" w:unhideWhenUsed="1" w:qFormat="1"/>
    <w:lsdException w:name="heading 7" w:locked="1" w:uiPriority="9" w:semiHidden="1" w:unhideWhenUsed="1" w:qFormat="1"/>
    <w:lsdException w:name="heading 8" w:locked="1" w:uiPriority="9" w:semiHidden="1" w:unhideWhenUsed="1" w:qFormat="1"/>
    <w:lsdException w:name="heading 9" w:locked="1" w:uiPriority="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uiPriority="35"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uiPriority="0"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uiPriority="0" w:semiHidden="1" w:unhideWhenUsed="1"/>
    <w:lsdException w:name="List Number 3" w:locked="1" w:semiHidden="1" w:unhideWhenUsed="1"/>
    <w:lsdException w:name="List Number 4" w:locked="1" w:semiHidden="1" w:unhideWhenUsed="1"/>
    <w:lsdException w:name="List Number 5" w:locked="1" w:uiPriority="0" w:semiHidden="1" w:unhideWhenUsed="1"/>
    <w:lsdException w:name="Title" w:locked="1" w:uiPriority="10" w:qFormat="1"/>
    <w:lsdException w:name="Closing" w:locked="1" w:semiHidden="1" w:unhideWhenUsed="1"/>
    <w:lsdException w:name="Signature" w:locked="1" w:semiHidden="1" w:unhideWhenUsed="1"/>
    <w:lsdException w:name="Default Paragraph Font" w:locked="1" w:uiPriority="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uiPriority="0"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3af8"/>
    <w:pPr>
      <w:widowControl/>
      <w:bidi w:val="0"/>
      <w:spacing w:before="0" w:after="0"/>
      <w:jc w:val="left"/>
    </w:pPr>
    <w:rPr>
      <w:rFonts w:ascii="Times New Roman" w:hAnsi="Times New Roman" w:eastAsia="Times New Roman" w:cs="Times New Roman"/>
      <w:color w:val="auto"/>
      <w:kern w:val="0"/>
      <w:sz w:val="24"/>
      <w:szCs w:val="24"/>
      <w:lang w:val="pl-PL" w:eastAsia="pl-PL" w:bidi="ar-SA"/>
    </w:rPr>
  </w:style>
  <w:style w:type="paragraph" w:styleId="Nagwek1">
    <w:name w:val="Heading 1"/>
    <w:basedOn w:val="Normal"/>
    <w:next w:val="Normal"/>
    <w:link w:val="Nagwek1Znak"/>
    <w:uiPriority w:val="99"/>
    <w:qFormat/>
    <w:rsid w:val="00b15eff"/>
    <w:pPr>
      <w:keepNext w:val="true"/>
      <w:spacing w:before="240" w:after="60"/>
      <w:outlineLvl w:val="0"/>
    </w:pPr>
    <w:rPr>
      <w:rFonts w:ascii="Arial" w:hAnsi="Arial" w:eastAsia="Calibri"/>
      <w:b/>
      <w:kern w:val="2"/>
      <w:sz w:val="32"/>
      <w:szCs w:val="20"/>
    </w:rPr>
  </w:style>
  <w:style w:type="character" w:styleId="DefaultParagraphFont" w:default="1">
    <w:name w:val="Default Paragraph Font"/>
    <w:uiPriority w:val="1"/>
    <w:semiHidden/>
    <w:unhideWhenUsed/>
    <w:qFormat/>
    <w:rPr/>
  </w:style>
  <w:style w:type="character" w:styleId="Nagwek1Znak" w:customStyle="1">
    <w:name w:val="Nagłówek 1 Znak"/>
    <w:link w:val="Nagwek1"/>
    <w:uiPriority w:val="99"/>
    <w:qFormat/>
    <w:locked/>
    <w:rsid w:val="00b15eff"/>
    <w:rPr>
      <w:rFonts w:ascii="Arial" w:hAnsi="Arial" w:cs="Times New Roman"/>
      <w:b/>
      <w:kern w:val="2"/>
      <w:sz w:val="32"/>
      <w:lang w:eastAsia="pl-PL"/>
    </w:rPr>
  </w:style>
  <w:style w:type="character" w:styleId="NagwekZnak" w:customStyle="1">
    <w:name w:val="Nagłówek Znak"/>
    <w:link w:val="Nagwek"/>
    <w:uiPriority w:val="99"/>
    <w:qFormat/>
    <w:locked/>
    <w:rsid w:val="00811203"/>
    <w:rPr>
      <w:rFonts w:ascii="Times New Roman" w:hAnsi="Times New Roman" w:cs="Times New Roman"/>
      <w:sz w:val="24"/>
      <w:lang w:eastAsia="pl-PL"/>
    </w:rPr>
  </w:style>
  <w:style w:type="character" w:styleId="StopkaZnak" w:customStyle="1">
    <w:name w:val="Stopka Znak"/>
    <w:link w:val="Stopka"/>
    <w:uiPriority w:val="99"/>
    <w:qFormat/>
    <w:locked/>
    <w:rsid w:val="00811203"/>
    <w:rPr>
      <w:rFonts w:ascii="Times New Roman" w:hAnsi="Times New Roman" w:cs="Times New Roman"/>
      <w:sz w:val="24"/>
      <w:lang w:eastAsia="pl-PL"/>
    </w:rPr>
  </w:style>
  <w:style w:type="character" w:styleId="Kolorowalistaakcent1Znak" w:customStyle="1">
    <w:name w:val="Kolorowa lista — akcent 1 Znak"/>
    <w:link w:val="Kolorowalistaakcent11"/>
    <w:uiPriority w:val="34"/>
    <w:qFormat/>
    <w:locked/>
    <w:rsid w:val="00811203"/>
    <w:rPr>
      <w:rFonts w:ascii="Calibri" w:hAnsi="Calibri" w:eastAsia="SimSun"/>
      <w:sz w:val="20"/>
      <w:lang w:eastAsia="zh-CN"/>
    </w:rPr>
  </w:style>
  <w:style w:type="character" w:styleId="Czeinternetowe" w:customStyle="1">
    <w:name w:val="Łącze internetowe"/>
    <w:uiPriority w:val="99"/>
    <w:rsid w:val="00811203"/>
    <w:rPr>
      <w:rFonts w:cs="Times New Roman"/>
      <w:color w:val="0000FF"/>
      <w:u w:val="single"/>
    </w:rPr>
  </w:style>
  <w:style w:type="character" w:styleId="FontStyle33" w:customStyle="1">
    <w:name w:val="Font Style33"/>
    <w:uiPriority w:val="99"/>
    <w:qFormat/>
    <w:rsid w:val="00811203"/>
    <w:rPr>
      <w:rFonts w:ascii="Times New Roman" w:hAnsi="Times New Roman"/>
      <w:sz w:val="22"/>
    </w:rPr>
  </w:style>
  <w:style w:type="character" w:styleId="FollowedHyperlink">
    <w:name w:val="FollowedHyperlink"/>
    <w:uiPriority w:val="99"/>
    <w:semiHidden/>
    <w:qFormat/>
    <w:rsid w:val="000c0949"/>
    <w:rPr>
      <w:rFonts w:cs="Times New Roman"/>
      <w:color w:val="954F72"/>
      <w:u w:val="single"/>
    </w:rPr>
  </w:style>
  <w:style w:type="character" w:styleId="TekstpodstawowyZnak" w:customStyle="1">
    <w:name w:val="Tekst podstawowy Znak"/>
    <w:link w:val="Tekstpodstawowy"/>
    <w:uiPriority w:val="99"/>
    <w:qFormat/>
    <w:locked/>
    <w:rsid w:val="00c52280"/>
    <w:rPr>
      <w:rFonts w:ascii="Times New Roman" w:hAnsi="Times New Roman" w:cs="Times New Roman"/>
      <w:b/>
      <w:sz w:val="20"/>
      <w:lang w:eastAsia="pl-PL"/>
    </w:rPr>
  </w:style>
  <w:style w:type="character" w:styleId="Listanumerowana3Znak" w:customStyle="1">
    <w:name w:val="Lista numerowana 3 Znak"/>
    <w:link w:val="Listanumerowana3"/>
    <w:uiPriority w:val="99"/>
    <w:qFormat/>
    <w:locked/>
    <w:rsid w:val="00253817"/>
    <w:rPr>
      <w:rFonts w:ascii="Times" w:hAnsi="Times" w:eastAsia="Times New Roman"/>
    </w:rPr>
  </w:style>
  <w:style w:type="character" w:styleId="TekstdymkaZnak" w:customStyle="1">
    <w:name w:val="Tekst dymka Znak"/>
    <w:link w:val="Tekstdymka"/>
    <w:uiPriority w:val="99"/>
    <w:semiHidden/>
    <w:qFormat/>
    <w:locked/>
    <w:rsid w:val="006d7ef9"/>
    <w:rPr>
      <w:rFonts w:ascii="Tahoma" w:hAnsi="Tahoma" w:cs="Times New Roman"/>
      <w:sz w:val="16"/>
      <w:lang w:eastAsia="pl-PL"/>
    </w:rPr>
  </w:style>
  <w:style w:type="character" w:styleId="Annotationreference">
    <w:name w:val="annotation reference"/>
    <w:uiPriority w:val="99"/>
    <w:semiHidden/>
    <w:qFormat/>
    <w:rsid w:val="006d7ef9"/>
    <w:rPr>
      <w:rFonts w:cs="Times New Roman"/>
      <w:sz w:val="16"/>
    </w:rPr>
  </w:style>
  <w:style w:type="character" w:styleId="TekstkomentarzaZnak" w:customStyle="1">
    <w:name w:val="Tekst komentarza Znak"/>
    <w:link w:val="Tekstkomentarza"/>
    <w:uiPriority w:val="99"/>
    <w:qFormat/>
    <w:locked/>
    <w:rsid w:val="006d7ef9"/>
    <w:rPr>
      <w:rFonts w:ascii="Times New Roman" w:hAnsi="Times New Roman" w:cs="Times New Roman"/>
      <w:sz w:val="20"/>
      <w:lang w:eastAsia="pl-PL"/>
    </w:rPr>
  </w:style>
  <w:style w:type="character" w:styleId="TematkomentarzaZnak" w:customStyle="1">
    <w:name w:val="Temat komentarza Znak"/>
    <w:link w:val="Tematkomentarza"/>
    <w:uiPriority w:val="99"/>
    <w:semiHidden/>
    <w:qFormat/>
    <w:locked/>
    <w:rsid w:val="006d7ef9"/>
    <w:rPr>
      <w:rFonts w:ascii="Times New Roman" w:hAnsi="Times New Roman" w:cs="Times New Roman"/>
      <w:b/>
      <w:sz w:val="20"/>
      <w:lang w:eastAsia="pl-PL"/>
    </w:rPr>
  </w:style>
  <w:style w:type="character" w:styleId="Alb" w:customStyle="1">
    <w:name w:val="a_lb"/>
    <w:qFormat/>
    <w:rsid w:val="00df069e"/>
    <w:rPr>
      <w:rFonts w:cs="Times New Roman"/>
    </w:rPr>
  </w:style>
  <w:style w:type="character" w:styleId="TekstprzypisudolnegoZnak" w:customStyle="1">
    <w:name w:val="Tekst przypisu dolnego Znak"/>
    <w:link w:val="Tekstprzypisudolnego"/>
    <w:uiPriority w:val="99"/>
    <w:qFormat/>
    <w:locked/>
    <w:rsid w:val="002049f1"/>
    <w:rPr>
      <w:rFonts w:ascii="Times New Roman" w:hAnsi="Times New Roman" w:cs="Times New Roman"/>
      <w:sz w:val="20"/>
      <w:lang w:eastAsia="pl-PL"/>
    </w:rPr>
  </w:style>
  <w:style w:type="character" w:styleId="Zakotwiczenieprzypisudolnego" w:customStyle="1">
    <w:name w:val="Zakotwiczenie przypisu dolnego"/>
    <w:rPr>
      <w:rFonts w:cs="Times New Roman"/>
      <w:vertAlign w:val="superscript"/>
    </w:rPr>
  </w:style>
  <w:style w:type="character" w:styleId="FootnoteCharacters" w:customStyle="1">
    <w:name w:val="Footnote Characters"/>
    <w:uiPriority w:val="99"/>
    <w:qFormat/>
    <w:rsid w:val="002049f1"/>
    <w:rPr>
      <w:rFonts w:cs="Times New Roman"/>
      <w:vertAlign w:val="superscript"/>
    </w:rPr>
  </w:style>
  <w:style w:type="character" w:styleId="ZwykytekstZnak" w:customStyle="1">
    <w:name w:val="Zwykły tekst Znak"/>
    <w:link w:val="Zwykytekst"/>
    <w:qFormat/>
    <w:locked/>
    <w:rsid w:val="005a34e2"/>
    <w:rPr>
      <w:rFonts w:ascii="Courier New" w:hAnsi="Courier New" w:eastAsia="MS Mincho" w:cs="Times New Roman"/>
      <w:sz w:val="20"/>
      <w:lang w:eastAsia="pl-PL"/>
    </w:rPr>
  </w:style>
  <w:style w:type="character" w:styleId="TytuZnak" w:customStyle="1">
    <w:name w:val="Tytuł Znak"/>
    <w:link w:val="Tytu"/>
    <w:uiPriority w:val="99"/>
    <w:qFormat/>
    <w:locked/>
    <w:rsid w:val="00d63857"/>
    <w:rPr>
      <w:rFonts w:ascii="Calibri Light" w:hAnsi="Calibri Light" w:cs="Times New Roman"/>
      <w:spacing w:val="-10"/>
      <w:kern w:val="2"/>
      <w:sz w:val="56"/>
      <w:lang w:eastAsia="pl-PL"/>
    </w:rPr>
  </w:style>
  <w:style w:type="character" w:styleId="Teksttreci" w:customStyle="1">
    <w:name w:val="Tekst treści_"/>
    <w:link w:val="Teksttreci0"/>
    <w:uiPriority w:val="99"/>
    <w:qFormat/>
    <w:locked/>
    <w:rsid w:val="003a1f7d"/>
    <w:rPr>
      <w:sz w:val="19"/>
      <w:shd w:fill="FFFFFF" w:val="clear"/>
    </w:rPr>
  </w:style>
  <w:style w:type="character" w:styleId="TeksttreciPogrubienie6" w:customStyle="1">
    <w:name w:val="Tekst treści + Pogrubienie6"/>
    <w:uiPriority w:val="99"/>
    <w:qFormat/>
    <w:rsid w:val="003a1f7d"/>
    <w:rPr>
      <w:spacing w:val="0"/>
      <w:sz w:val="19"/>
      <w:shd w:fill="FFFFFF" w:val="clear"/>
    </w:rPr>
  </w:style>
  <w:style w:type="character" w:styleId="Teksttreci1" w:customStyle="1">
    <w:name w:val="Tekst treści"/>
    <w:link w:val="Teksttreci"/>
    <w:uiPriority w:val="99"/>
    <w:qFormat/>
    <w:rsid w:val="00041821"/>
    <w:rPr>
      <w:rFonts w:ascii="Arial Unicode MS" w:hAnsi="Arial Unicode MS" w:eastAsia="Arial Unicode MS"/>
      <w:spacing w:val="0"/>
      <w:sz w:val="19"/>
      <w:shd w:fill="FFFFFF" w:val="clear"/>
    </w:rPr>
  </w:style>
  <w:style w:type="character" w:styleId="H2" w:customStyle="1">
    <w:name w:val="h2"/>
    <w:uiPriority w:val="99"/>
    <w:qFormat/>
    <w:rsid w:val="00041821"/>
    <w:rPr>
      <w:rFonts w:cs="Times New Roman"/>
    </w:rPr>
  </w:style>
  <w:style w:type="character" w:styleId="TekstprzypisukocowegoZnak" w:customStyle="1">
    <w:name w:val="Tekst przypisu końcowego Znak"/>
    <w:link w:val="Tekstprzypisukocowego"/>
    <w:uiPriority w:val="99"/>
    <w:semiHidden/>
    <w:qFormat/>
    <w:locked/>
    <w:rsid w:val="00822d8b"/>
    <w:rPr>
      <w:rFonts w:ascii="Times New Roman" w:hAnsi="Times New Roman" w:cs="Times New Roman"/>
      <w:sz w:val="20"/>
      <w:lang w:eastAsia="pl-PL"/>
    </w:rPr>
  </w:style>
  <w:style w:type="character" w:styleId="Zakotwiczenieprzypisukocowego" w:customStyle="1">
    <w:name w:val="Zakotwiczenie przypisu końcowego"/>
    <w:rPr>
      <w:rFonts w:cs="Times New Roman"/>
      <w:vertAlign w:val="superscript"/>
    </w:rPr>
  </w:style>
  <w:style w:type="character" w:styleId="EndnoteCharacters" w:customStyle="1">
    <w:name w:val="Endnote Characters"/>
    <w:uiPriority w:val="99"/>
    <w:semiHidden/>
    <w:qFormat/>
    <w:rsid w:val="00822d8b"/>
    <w:rPr>
      <w:rFonts w:cs="Times New Roman"/>
      <w:vertAlign w:val="superscript"/>
    </w:rPr>
  </w:style>
  <w:style w:type="character" w:styleId="Strong">
    <w:name w:val="Strong"/>
    <w:uiPriority w:val="22"/>
    <w:qFormat/>
    <w:rsid w:val="002b431e"/>
    <w:rPr>
      <w:rFonts w:cs="Times New Roman"/>
      <w:b/>
    </w:rPr>
  </w:style>
  <w:style w:type="character" w:styleId="Tekstpodstawowy2Znak" w:customStyle="1">
    <w:name w:val="Tekst podstawowy 2 Znak"/>
    <w:link w:val="Tekstpodstawowy2"/>
    <w:uiPriority w:val="99"/>
    <w:semiHidden/>
    <w:qFormat/>
    <w:locked/>
    <w:rsid w:val="006a1749"/>
    <w:rPr>
      <w:rFonts w:ascii="Times New Roman" w:hAnsi="Times New Roman" w:cs="Times New Roman"/>
      <w:sz w:val="24"/>
      <w:szCs w:val="24"/>
    </w:rPr>
  </w:style>
  <w:style w:type="character" w:styleId="M5968006951817061090size" w:customStyle="1">
    <w:name w:val="m5968006951817061090size"/>
    <w:uiPriority w:val="99"/>
    <w:qFormat/>
    <w:rsid w:val="00a55fbc"/>
    <w:rPr>
      <w:rFonts w:cs="Times New Roman"/>
    </w:rPr>
  </w:style>
  <w:style w:type="character" w:styleId="M5968006951817061090font" w:customStyle="1">
    <w:name w:val="m5968006951817061090font"/>
    <w:uiPriority w:val="99"/>
    <w:qFormat/>
    <w:rsid w:val="00a55fbc"/>
    <w:rPr>
      <w:rFonts w:cs="Times New Roman"/>
    </w:rPr>
  </w:style>
  <w:style w:type="character" w:styleId="PodtytuZnak" w:customStyle="1">
    <w:name w:val="Podtytuł Znak"/>
    <w:link w:val="Podtytu"/>
    <w:uiPriority w:val="11"/>
    <w:qFormat/>
    <w:rsid w:val="000367b8"/>
    <w:rPr>
      <w:rFonts w:ascii="Cambria" w:hAnsi="Cambria" w:eastAsia="Times New Roman" w:cs="Times New Roman"/>
      <w:sz w:val="24"/>
      <w:szCs w:val="24"/>
    </w:rPr>
  </w:style>
  <w:style w:type="character" w:styleId="BezodstpwZnak" w:customStyle="1">
    <w:name w:val="Bez odstępów Znak"/>
    <w:link w:val="Bezodstpw"/>
    <w:uiPriority w:val="99"/>
    <w:qFormat/>
    <w:locked/>
    <w:rsid w:val="00e36b2a"/>
    <w:rPr>
      <w:rFonts w:eastAsia="Times New Roman"/>
      <w:sz w:val="22"/>
      <w:szCs w:val="22"/>
    </w:rPr>
  </w:style>
  <w:style w:type="character" w:styleId="Appleconvertedspace" w:customStyle="1">
    <w:name w:val="apple-converted-space"/>
    <w:basedOn w:val="DefaultParagraphFont"/>
    <w:qFormat/>
    <w:rsid w:val="003d522d"/>
    <w:rPr/>
  </w:style>
  <w:style w:type="character" w:styleId="Appletabspan" w:customStyle="1">
    <w:name w:val="apple-tab-span"/>
    <w:basedOn w:val="DefaultParagraphFont"/>
    <w:qFormat/>
    <w:rsid w:val="00e61782"/>
    <w:rPr/>
  </w:style>
  <w:style w:type="character" w:styleId="S1" w:customStyle="1">
    <w:name w:val="s1"/>
    <w:basedOn w:val="DefaultParagraphFont"/>
    <w:qFormat/>
    <w:rsid w:val="00e61782"/>
    <w:rPr>
      <w:u w:val="single"/>
    </w:rPr>
  </w:style>
  <w:style w:type="character" w:styleId="Nierozpoznanawzmianka1" w:customStyle="1">
    <w:name w:val="Nierozpoznana wzmianka1"/>
    <w:basedOn w:val="DefaultParagraphFont"/>
    <w:uiPriority w:val="99"/>
    <w:qFormat/>
    <w:rsid w:val="00f1511c"/>
    <w:rPr>
      <w:color w:val="605E5C"/>
      <w:shd w:fill="E1DFDD" w:val="clear"/>
    </w:rPr>
  </w:style>
  <w:style w:type="character" w:styleId="Nierozpoznanawzmianka2" w:customStyle="1">
    <w:name w:val="Nierozpoznana wzmianka2"/>
    <w:basedOn w:val="DefaultParagraphFont"/>
    <w:uiPriority w:val="99"/>
    <w:qFormat/>
    <w:rsid w:val="003a29be"/>
    <w:rPr>
      <w:color w:val="605E5C"/>
      <w:shd w:fill="E1DFDD" w:val="clear"/>
    </w:rPr>
  </w:style>
  <w:style w:type="character" w:styleId="Wyrnienie" w:customStyle="1">
    <w:name w:val="Wyróżnienie"/>
    <w:basedOn w:val="DefaultParagraphFont"/>
    <w:uiPriority w:val="20"/>
    <w:qFormat/>
    <w:locked/>
    <w:rsid w:val="00433ca9"/>
    <w:rPr>
      <w:i/>
      <w:iCs/>
    </w:rPr>
  </w:style>
  <w:style w:type="character" w:styleId="Nierozpoznanawzmianka3" w:customStyle="1">
    <w:name w:val="Nierozpoznana wzmianka3"/>
    <w:basedOn w:val="DefaultParagraphFont"/>
    <w:uiPriority w:val="99"/>
    <w:semiHidden/>
    <w:unhideWhenUsed/>
    <w:qFormat/>
    <w:rsid w:val="00a30c5c"/>
    <w:rPr>
      <w:color w:val="605E5C"/>
      <w:shd w:fill="E1DFDD" w:val="clear"/>
    </w:rPr>
  </w:style>
  <w:style w:type="character" w:styleId="ListParagraphChar" w:customStyle="1">
    <w:name w:val="List Paragraph Char"/>
    <w:qFormat/>
    <w:locked/>
    <w:rsid w:val="00520a18"/>
    <w:rPr>
      <w:lang w:eastAsia="en-US"/>
    </w:rPr>
  </w:style>
  <w:style w:type="character" w:styleId="Domylnaczcionkaakapitu1" w:customStyle="1">
    <w:name w:val="Domyślna czcionka akapitu1"/>
    <w:qFormat/>
    <w:rsid w:val="001c3c6e"/>
    <w:rPr/>
  </w:style>
  <w:style w:type="character" w:styleId="Domylnaczcionkaakapitu2" w:customStyle="1">
    <w:name w:val="Domyślna czcionka akapitu2"/>
    <w:qFormat/>
    <w:rsid w:val="001c3c6e"/>
    <w:rPr/>
  </w:style>
  <w:style w:type="character" w:styleId="Fnref" w:customStyle="1">
    <w:name w:val="fn-ref"/>
    <w:basedOn w:val="DefaultParagraphFont"/>
    <w:qFormat/>
    <w:rsid w:val="00cc0e33"/>
    <w:rPr/>
  </w:style>
  <w:style w:type="character" w:styleId="Albs" w:customStyle="1">
    <w:name w:val="a_lb-s"/>
    <w:basedOn w:val="DefaultParagraphFont"/>
    <w:qFormat/>
    <w:rsid w:val="006a1c25"/>
    <w:rPr/>
  </w:style>
  <w:style w:type="character" w:styleId="Nierozpoznanawzmianka4" w:customStyle="1">
    <w:name w:val="Nierozpoznana wzmianka4"/>
    <w:basedOn w:val="DefaultParagraphFont"/>
    <w:uiPriority w:val="99"/>
    <w:qFormat/>
    <w:rsid w:val="00a41e9e"/>
    <w:rPr>
      <w:color w:val="605E5C"/>
      <w:shd w:fill="E1DFDD" w:val="clear"/>
    </w:rPr>
  </w:style>
  <w:style w:type="character" w:styleId="Teksttreci7" w:customStyle="1">
    <w:name w:val="Tekst treści (7)_"/>
    <w:basedOn w:val="DefaultParagraphFont"/>
    <w:link w:val="Teksttreci70"/>
    <w:qFormat/>
    <w:rsid w:val="002f720d"/>
    <w:rPr>
      <w:rFonts w:ascii="Sylfaen" w:hAnsi="Sylfaen" w:eastAsia="Sylfaen" w:cs="Sylfaen"/>
      <w:sz w:val="17"/>
      <w:szCs w:val="17"/>
      <w:shd w:fill="FFFFFF" w:val="clear"/>
    </w:rPr>
  </w:style>
  <w:style w:type="character" w:styleId="UnresolvedMention">
    <w:name w:val="Unresolved Mention"/>
    <w:basedOn w:val="DefaultParagraphFont"/>
    <w:uiPriority w:val="99"/>
    <w:semiHidden/>
    <w:unhideWhenUsed/>
    <w:qFormat/>
    <w:rsid w:val="00225562"/>
    <w:rPr>
      <w:color w:val="605E5C"/>
      <w:shd w:fill="E1DFDD" w:val="clear"/>
    </w:rPr>
  </w:style>
  <w:style w:type="character" w:styleId="Znakiprzypiswdolnych" w:customStyle="1">
    <w:name w:val="Znaki przypisów dolnych"/>
    <w:qFormat/>
    <w:rPr/>
  </w:style>
  <w:style w:type="character" w:styleId="Znakiprzypiswkocowych" w:customStyle="1">
    <w:name w:val="Znaki przypisów końcowych"/>
    <w:qFormat/>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link w:val="TekstpodstawowyZnak"/>
    <w:uiPriority w:val="99"/>
    <w:rsid w:val="00c52280"/>
    <w:pPr/>
    <w:rPr>
      <w:rFonts w:eastAsia="Calibri"/>
      <w:b/>
      <w:sz w:val="20"/>
      <w:szCs w:val="20"/>
    </w:rPr>
  </w:style>
  <w:style w:type="paragraph" w:styleId="Lista">
    <w:name w:val="List"/>
    <w:basedOn w:val="Normal"/>
    <w:uiPriority w:val="99"/>
    <w:semiHidden/>
    <w:unhideWhenUsed/>
    <w:locked/>
    <w:rsid w:val="00b27802"/>
    <w:pPr>
      <w:spacing w:before="0" w:after="0"/>
      <w:ind w:left="283" w:hanging="283"/>
      <w:contextualSpacing/>
    </w:pPr>
    <w:rPr/>
  </w:style>
  <w:style w:type="paragraph" w:styleId="Podpis">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Lucida Sans"/>
    </w:rPr>
  </w:style>
  <w:style w:type="paragraph" w:styleId="Gwkaistopka" w:customStyle="1">
    <w:name w:val="Główka i stopka"/>
    <w:basedOn w:val="Normal"/>
    <w:qFormat/>
    <w:pPr/>
    <w:rPr/>
  </w:style>
  <w:style w:type="paragraph" w:styleId="Gwka">
    <w:name w:val="Header"/>
    <w:basedOn w:val="Normal"/>
    <w:next w:val="Tretekstu"/>
    <w:link w:val="NagwekZnak"/>
    <w:uiPriority w:val="99"/>
    <w:rsid w:val="00811203"/>
    <w:pPr>
      <w:tabs>
        <w:tab w:val="clear" w:pos="709"/>
        <w:tab w:val="center" w:pos="4536" w:leader="none"/>
        <w:tab w:val="right" w:pos="9072" w:leader="none"/>
      </w:tabs>
    </w:pPr>
    <w:rPr>
      <w:rFonts w:eastAsia="Calibri"/>
      <w:szCs w:val="20"/>
    </w:rPr>
  </w:style>
  <w:style w:type="paragraph" w:styleId="Caption">
    <w:name w:val="caption"/>
    <w:basedOn w:val="Normal"/>
    <w:qFormat/>
    <w:pPr>
      <w:suppressLineNumbers/>
      <w:spacing w:before="120" w:after="120"/>
    </w:pPr>
    <w:rPr>
      <w:rFonts w:cs="Lucida Sans"/>
      <w:i/>
      <w:iCs/>
    </w:rPr>
  </w:style>
  <w:style w:type="paragraph" w:styleId="Stopka">
    <w:name w:val="Footer"/>
    <w:basedOn w:val="Normal"/>
    <w:link w:val="StopkaZnak"/>
    <w:uiPriority w:val="99"/>
    <w:rsid w:val="00811203"/>
    <w:pPr>
      <w:tabs>
        <w:tab w:val="clear" w:pos="709"/>
        <w:tab w:val="center" w:pos="4536" w:leader="none"/>
        <w:tab w:val="right" w:pos="9072" w:leader="none"/>
      </w:tabs>
    </w:pPr>
    <w:rPr>
      <w:rFonts w:eastAsia="Calibri"/>
      <w:szCs w:val="20"/>
    </w:rPr>
  </w:style>
  <w:style w:type="paragraph" w:styleId="Kolorowalistaakcent11" w:customStyle="1">
    <w:name w:val="Kolorowa lista — akcent 11"/>
    <w:basedOn w:val="Normal"/>
    <w:link w:val="Kolorowalistaakcent1Znak"/>
    <w:uiPriority w:val="99"/>
    <w:qFormat/>
    <w:rsid w:val="00811203"/>
    <w:pPr>
      <w:spacing w:lineRule="auto" w:line="252" w:before="20" w:after="40"/>
      <w:ind w:left="720" w:hanging="0"/>
      <w:contextualSpacing/>
      <w:jc w:val="both"/>
    </w:pPr>
    <w:rPr>
      <w:rFonts w:ascii="Calibri" w:hAnsi="Calibri" w:eastAsia="SimSun"/>
      <w:sz w:val="20"/>
      <w:szCs w:val="20"/>
      <w:lang w:eastAsia="zh-CN"/>
    </w:rPr>
  </w:style>
  <w:style w:type="paragraph" w:styleId="Default" w:customStyle="1">
    <w:name w:val="Default"/>
    <w:qFormat/>
    <w:rsid w:val="00811203"/>
    <w:pPr>
      <w:widowControl/>
      <w:bidi w:val="0"/>
      <w:spacing w:before="0" w:after="0"/>
      <w:jc w:val="left"/>
    </w:pPr>
    <w:rPr>
      <w:rFonts w:ascii="Times New Roman" w:hAnsi="Times New Roman" w:eastAsia="Calibri" w:cs="Times New Roman"/>
      <w:color w:val="000000"/>
      <w:kern w:val="0"/>
      <w:sz w:val="24"/>
      <w:szCs w:val="24"/>
      <w:lang w:val="pl-PL" w:eastAsia="en-US" w:bidi="ar-SA"/>
    </w:rPr>
  </w:style>
  <w:style w:type="paragraph" w:styleId="NoSpacing">
    <w:name w:val="No Spacing"/>
    <w:link w:val="BezodstpwZnak"/>
    <w:qFormat/>
    <w:rsid w:val="00811203"/>
    <w:pPr>
      <w:widowControl/>
      <w:bidi w:val="0"/>
      <w:spacing w:before="0" w:after="0"/>
      <w:jc w:val="left"/>
    </w:pPr>
    <w:rPr>
      <w:rFonts w:ascii="Calibri" w:hAnsi="Calibri" w:eastAsia="Times New Roman" w:cs="Times New Roman"/>
      <w:color w:val="auto"/>
      <w:kern w:val="0"/>
      <w:sz w:val="22"/>
      <w:szCs w:val="22"/>
      <w:lang w:val="pl-PL" w:eastAsia="pl-PL" w:bidi="ar-SA"/>
    </w:rPr>
  </w:style>
  <w:style w:type="paragraph" w:styleId="NormalWeb">
    <w:name w:val="Normal (Web)"/>
    <w:basedOn w:val="Normal"/>
    <w:uiPriority w:val="99"/>
    <w:qFormat/>
    <w:rsid w:val="00811203"/>
    <w:pPr/>
    <w:rPr>
      <w:rFonts w:eastAsia="Calibri"/>
    </w:rPr>
  </w:style>
  <w:style w:type="paragraph" w:styleId="Teksttreci2" w:customStyle="1">
    <w:name w:val="Tekst treści (2)"/>
    <w:basedOn w:val="Normal"/>
    <w:uiPriority w:val="99"/>
    <w:qFormat/>
    <w:rsid w:val="00811203"/>
    <w:pPr>
      <w:widowControl w:val="false"/>
      <w:shd w:val="clear" w:color="auto" w:fill="FFFFFF"/>
      <w:spacing w:lineRule="exact" w:line="252" w:before="240" w:after="0"/>
      <w:ind w:hanging="360"/>
      <w:jc w:val="both"/>
    </w:pPr>
    <w:rPr>
      <w:sz w:val="21"/>
    </w:rPr>
  </w:style>
  <w:style w:type="paragraph" w:styleId="Apodst2" w:customStyle="1">
    <w:name w:val="a-podst-2"/>
    <w:basedOn w:val="Normal"/>
    <w:uiPriority w:val="99"/>
    <w:qFormat/>
    <w:rsid w:val="00811203"/>
    <w:pPr>
      <w:spacing w:lineRule="auto" w:line="360"/>
      <w:ind w:left="284" w:hanging="284"/>
    </w:pPr>
    <w:rPr>
      <w:szCs w:val="20"/>
    </w:rPr>
  </w:style>
  <w:style w:type="paragraph" w:styleId="Teksttreci5" w:customStyle="1">
    <w:name w:val="Tekst treści (5)"/>
    <w:basedOn w:val="Normal"/>
    <w:uiPriority w:val="99"/>
    <w:qFormat/>
    <w:rsid w:val="00811203"/>
    <w:pPr>
      <w:widowControl w:val="false"/>
      <w:shd w:val="clear" w:color="auto" w:fill="FFFFFF"/>
      <w:spacing w:lineRule="exact" w:line="250" w:before="240" w:after="480"/>
      <w:ind w:hanging="320"/>
      <w:jc w:val="both"/>
    </w:pPr>
    <w:rPr>
      <w:i/>
      <w:sz w:val="22"/>
    </w:rPr>
  </w:style>
  <w:style w:type="paragraph" w:styleId="Pkt" w:customStyle="1">
    <w:name w:val="pkt"/>
    <w:basedOn w:val="Normal"/>
    <w:uiPriority w:val="99"/>
    <w:qFormat/>
    <w:rsid w:val="00690095"/>
    <w:pPr>
      <w:spacing w:lineRule="auto" w:line="360" w:before="60" w:after="60"/>
      <w:ind w:left="851" w:hanging="295"/>
      <w:jc w:val="both"/>
    </w:pPr>
    <w:rPr>
      <w:rFonts w:ascii="Univers-PL" w:hAnsi="Univers-PL"/>
      <w:sz w:val="19"/>
      <w:szCs w:val="19"/>
      <w:u w:val="none" w:color="000000"/>
    </w:rPr>
  </w:style>
  <w:style w:type="paragraph" w:styleId="ListNumber">
    <w:name w:val="List Number"/>
    <w:basedOn w:val="Normal"/>
    <w:qFormat/>
    <w:rsid w:val="00253817"/>
    <w:pPr>
      <w:widowControl w:val="false"/>
      <w:tabs>
        <w:tab w:val="clear" w:pos="709"/>
        <w:tab w:val="left" w:pos="425" w:leader="none"/>
      </w:tabs>
      <w:spacing w:lineRule="auto" w:line="288" w:before="120" w:after="60"/>
      <w:ind w:left="425" w:hanging="425"/>
    </w:pPr>
    <w:rPr>
      <w:rFonts w:ascii="Times" w:hAnsi="Times"/>
      <w:b/>
      <w:sz w:val="22"/>
      <w:szCs w:val="22"/>
    </w:rPr>
  </w:style>
  <w:style w:type="paragraph" w:styleId="ListNumber2">
    <w:name w:val="List Number 2"/>
    <w:basedOn w:val="Normal"/>
    <w:qFormat/>
    <w:rsid w:val="00253817"/>
    <w:pPr>
      <w:spacing w:lineRule="auto" w:line="288"/>
      <w:ind w:left="992" w:hanging="567"/>
      <w:jc w:val="both"/>
    </w:pPr>
    <w:rPr>
      <w:rFonts w:ascii="Times" w:hAnsi="Times"/>
      <w:sz w:val="22"/>
    </w:rPr>
  </w:style>
  <w:style w:type="paragraph" w:styleId="ListNumber3">
    <w:name w:val="List Number 3"/>
    <w:basedOn w:val="Normal"/>
    <w:link w:val="Listanumerowana3Znak"/>
    <w:uiPriority w:val="99"/>
    <w:qFormat/>
    <w:rsid w:val="00253817"/>
    <w:pPr>
      <w:tabs>
        <w:tab w:val="clear" w:pos="709"/>
        <w:tab w:val="left" w:pos="1440" w:leader="none"/>
      </w:tabs>
      <w:spacing w:lineRule="auto" w:line="288"/>
      <w:ind w:left="1701" w:hanging="709"/>
      <w:jc w:val="both"/>
    </w:pPr>
    <w:rPr>
      <w:rFonts w:ascii="Times" w:hAnsi="Times"/>
      <w:sz w:val="20"/>
      <w:szCs w:val="20"/>
    </w:rPr>
  </w:style>
  <w:style w:type="paragraph" w:styleId="ListNumber4">
    <w:name w:val="List Number 4"/>
    <w:basedOn w:val="ListNumber3"/>
    <w:uiPriority w:val="99"/>
    <w:qFormat/>
    <w:rsid w:val="00253817"/>
    <w:pPr>
      <w:ind w:left="2552" w:hanging="851"/>
    </w:pPr>
    <w:rPr/>
  </w:style>
  <w:style w:type="paragraph" w:styleId="ListNumber5">
    <w:name w:val="List Number 5"/>
    <w:basedOn w:val="Normal"/>
    <w:qFormat/>
    <w:rsid w:val="00253817"/>
    <w:pPr>
      <w:tabs>
        <w:tab w:val="clear" w:pos="709"/>
        <w:tab w:val="left" w:pos="2520" w:leader="none"/>
      </w:tabs>
      <w:spacing w:lineRule="auto" w:line="288"/>
      <w:ind w:left="3544" w:hanging="992"/>
      <w:jc w:val="both"/>
    </w:pPr>
    <w:rPr>
      <w:rFonts w:ascii="Times" w:hAnsi="Times"/>
      <w:bCs/>
      <w:sz w:val="22"/>
      <w:szCs w:val="22"/>
    </w:rPr>
  </w:style>
  <w:style w:type="paragraph" w:styleId="BalloonText">
    <w:name w:val="Balloon Text"/>
    <w:basedOn w:val="Normal"/>
    <w:link w:val="TekstdymkaZnak"/>
    <w:uiPriority w:val="99"/>
    <w:semiHidden/>
    <w:qFormat/>
    <w:rsid w:val="006d7ef9"/>
    <w:pPr/>
    <w:rPr>
      <w:rFonts w:ascii="Tahoma" w:hAnsi="Tahoma" w:eastAsia="Calibri"/>
      <w:sz w:val="16"/>
      <w:szCs w:val="20"/>
    </w:rPr>
  </w:style>
  <w:style w:type="paragraph" w:styleId="Annotationtext">
    <w:name w:val="annotation text"/>
    <w:basedOn w:val="Normal"/>
    <w:link w:val="TekstkomentarzaZnak"/>
    <w:uiPriority w:val="99"/>
    <w:qFormat/>
    <w:rsid w:val="006d7ef9"/>
    <w:pPr/>
    <w:rPr>
      <w:rFonts w:eastAsia="Calibri"/>
      <w:sz w:val="20"/>
      <w:szCs w:val="20"/>
    </w:rPr>
  </w:style>
  <w:style w:type="paragraph" w:styleId="Annotationsubject">
    <w:name w:val="annotation subject"/>
    <w:basedOn w:val="Annotationtext"/>
    <w:next w:val="Annotationtext"/>
    <w:link w:val="TematkomentarzaZnak"/>
    <w:uiPriority w:val="99"/>
    <w:semiHidden/>
    <w:qFormat/>
    <w:rsid w:val="006d7ef9"/>
    <w:pPr/>
    <w:rPr>
      <w:b/>
    </w:rPr>
  </w:style>
  <w:style w:type="paragraph" w:styleId="Normaltableau" w:customStyle="1">
    <w:name w:val="normal_tableau"/>
    <w:basedOn w:val="Normal"/>
    <w:uiPriority w:val="99"/>
    <w:qFormat/>
    <w:rsid w:val="00272dcc"/>
    <w:pPr>
      <w:spacing w:before="120" w:after="120"/>
      <w:jc w:val="both"/>
    </w:pPr>
    <w:rPr>
      <w:rFonts w:ascii="Optima" w:hAnsi="Optima"/>
      <w:sz w:val="22"/>
      <w:szCs w:val="22"/>
      <w:lang w:val="en-GB"/>
    </w:rPr>
  </w:style>
  <w:style w:type="paragraph" w:styleId="Przypisdolny">
    <w:name w:val="Footnote Text"/>
    <w:basedOn w:val="Normal"/>
    <w:link w:val="TekstprzypisudolnegoZnak"/>
    <w:uiPriority w:val="99"/>
    <w:rsid w:val="002049f1"/>
    <w:pPr/>
    <w:rPr>
      <w:rFonts w:eastAsia="Calibri"/>
      <w:sz w:val="20"/>
      <w:szCs w:val="20"/>
    </w:rPr>
  </w:style>
  <w:style w:type="paragraph" w:styleId="PlainText">
    <w:name w:val="Plain Text"/>
    <w:basedOn w:val="Normal"/>
    <w:link w:val="ZwykytekstZnak"/>
    <w:qFormat/>
    <w:rsid w:val="005a34e2"/>
    <w:pPr/>
    <w:rPr>
      <w:rFonts w:ascii="Courier New" w:hAnsi="Courier New" w:eastAsia="MS Mincho"/>
      <w:sz w:val="20"/>
      <w:szCs w:val="20"/>
    </w:rPr>
  </w:style>
  <w:style w:type="paragraph" w:styleId="Standard" w:customStyle="1">
    <w:name w:val="Standard"/>
    <w:qFormat/>
    <w:rsid w:val="00225562"/>
    <w:pPr>
      <w:widowControl w:val="false"/>
      <w:suppressAutoHyphens w:val="true"/>
      <w:bidi w:val="0"/>
      <w:spacing w:before="0" w:after="0"/>
      <w:jc w:val="left"/>
      <w:textAlignment w:val="baseline"/>
    </w:pPr>
    <w:rPr>
      <w:rFonts w:ascii="Times New Roman" w:hAnsi="Times New Roman" w:eastAsia="Times New Roman" w:cs="Arial Unicode MS"/>
      <w:color w:val="000000"/>
      <w:kern w:val="2"/>
      <w:sz w:val="24"/>
      <w:szCs w:val="24"/>
      <w:lang w:val="en-US" w:eastAsia="zh-CN" w:bidi="en-US"/>
    </w:rPr>
  </w:style>
  <w:style w:type="paragraph" w:styleId="Tekstpodstawowywcity21" w:customStyle="1">
    <w:name w:val="Tekst podstawowy wcięty 21"/>
    <w:basedOn w:val="Normal"/>
    <w:uiPriority w:val="99"/>
    <w:qFormat/>
    <w:rsid w:val="00d213b7"/>
    <w:pPr>
      <w:widowControl w:val="false"/>
      <w:ind w:left="3686" w:hanging="1843"/>
      <w:jc w:val="both"/>
    </w:pPr>
    <w:rPr>
      <w:szCs w:val="20"/>
    </w:rPr>
  </w:style>
  <w:style w:type="paragraph" w:styleId="Tytu">
    <w:name w:val="Title"/>
    <w:basedOn w:val="Normal"/>
    <w:next w:val="Normal"/>
    <w:link w:val="TytuZnak"/>
    <w:uiPriority w:val="99"/>
    <w:qFormat/>
    <w:rsid w:val="00d63857"/>
    <w:pPr>
      <w:spacing w:before="0" w:after="0"/>
      <w:contextualSpacing/>
    </w:pPr>
    <w:rPr>
      <w:rFonts w:ascii="Calibri Light" w:hAnsi="Calibri Light" w:eastAsia="Calibri"/>
      <w:spacing w:val="-10"/>
      <w:kern w:val="2"/>
      <w:sz w:val="56"/>
      <w:szCs w:val="20"/>
    </w:rPr>
  </w:style>
  <w:style w:type="paragraph" w:styleId="Teksttreci11" w:customStyle="1">
    <w:name w:val="Tekst treści1"/>
    <w:basedOn w:val="Normal"/>
    <w:uiPriority w:val="99"/>
    <w:qFormat/>
    <w:rsid w:val="003a1f7d"/>
    <w:pPr>
      <w:shd w:val="clear" w:color="auto" w:fill="FFFFFF"/>
      <w:spacing w:lineRule="atLeast" w:line="240" w:before="240" w:after="120"/>
      <w:ind w:hanging="1340"/>
      <w:jc w:val="center"/>
    </w:pPr>
    <w:rPr>
      <w:rFonts w:ascii="Calibri" w:hAnsi="Calibri" w:eastAsia="Calibri"/>
      <w:sz w:val="19"/>
      <w:szCs w:val="20"/>
    </w:rPr>
  </w:style>
  <w:style w:type="paragraph" w:styleId="Przypiskocowy">
    <w:name w:val="Endnote Text"/>
    <w:basedOn w:val="Normal"/>
    <w:link w:val="TekstprzypisukocowegoZnak"/>
    <w:uiPriority w:val="99"/>
    <w:semiHidden/>
    <w:rsid w:val="00822d8b"/>
    <w:pPr/>
    <w:rPr>
      <w:rFonts w:eastAsia="Calibri"/>
      <w:sz w:val="20"/>
      <w:szCs w:val="20"/>
    </w:rPr>
  </w:style>
  <w:style w:type="paragraph" w:styleId="Textjustify" w:customStyle="1">
    <w:name w:val="text-justify"/>
    <w:basedOn w:val="Normal"/>
    <w:qFormat/>
    <w:rsid w:val="008437b4"/>
    <w:pPr>
      <w:spacing w:beforeAutospacing="1" w:afterAutospacing="1"/>
    </w:pPr>
    <w:rPr/>
  </w:style>
  <w:style w:type="paragraph" w:styleId="Kolorowecieniowanieakcent11" w:customStyle="1">
    <w:name w:val="Kolorowe cieniowanie — akcent 11"/>
    <w:uiPriority w:val="99"/>
    <w:semiHidden/>
    <w:qFormat/>
    <w:rsid w:val="00b77862"/>
    <w:pPr>
      <w:widowControl/>
      <w:bidi w:val="0"/>
      <w:spacing w:before="0" w:after="0"/>
      <w:jc w:val="left"/>
    </w:pPr>
    <w:rPr>
      <w:rFonts w:ascii="Times New Roman" w:hAnsi="Times New Roman" w:eastAsia="Times New Roman" w:cs="Times New Roman"/>
      <w:color w:val="auto"/>
      <w:kern w:val="0"/>
      <w:sz w:val="24"/>
      <w:szCs w:val="24"/>
      <w:lang w:val="pl-PL" w:eastAsia="pl-PL" w:bidi="ar-SA"/>
    </w:rPr>
  </w:style>
  <w:style w:type="paragraph" w:styleId="ListParagraph">
    <w:name w:val="List Paragraph"/>
    <w:basedOn w:val="Normal"/>
    <w:uiPriority w:val="99"/>
    <w:qFormat/>
    <w:rsid w:val="00467345"/>
    <w:pPr>
      <w:spacing w:lineRule="auto" w:line="252" w:before="20" w:after="40"/>
      <w:ind w:left="720" w:hanging="0"/>
      <w:contextualSpacing/>
      <w:jc w:val="both"/>
    </w:pPr>
    <w:rPr>
      <w:rFonts w:ascii="Calibri" w:hAnsi="Calibri" w:eastAsia="SimSun"/>
      <w:sz w:val="20"/>
      <w:szCs w:val="20"/>
      <w:lang w:eastAsia="zh-CN"/>
    </w:rPr>
  </w:style>
  <w:style w:type="paragraph" w:styleId="BodyText2">
    <w:name w:val="Body Text 2"/>
    <w:basedOn w:val="Normal"/>
    <w:link w:val="Tekstpodstawowy2Znak"/>
    <w:uiPriority w:val="99"/>
    <w:semiHidden/>
    <w:qFormat/>
    <w:rsid w:val="006a1749"/>
    <w:pPr>
      <w:spacing w:lineRule="auto" w:line="480" w:before="0" w:after="120"/>
    </w:pPr>
    <w:rPr>
      <w:rFonts w:eastAsia="Calibri"/>
    </w:rPr>
  </w:style>
  <w:style w:type="paragraph" w:styleId="M5968006951817061090kolorowalistaakcent11" w:customStyle="1">
    <w:name w:val="m5968006951817061090kolorowalistaakcent11"/>
    <w:basedOn w:val="Normal"/>
    <w:uiPriority w:val="99"/>
    <w:qFormat/>
    <w:rsid w:val="00a55fbc"/>
    <w:pPr>
      <w:spacing w:beforeAutospacing="1" w:afterAutospacing="1"/>
    </w:pPr>
    <w:rPr>
      <w:rFonts w:eastAsia="Calibri"/>
    </w:rPr>
  </w:style>
  <w:style w:type="paragraph" w:styleId="Podtytu">
    <w:name w:val="Subtitle"/>
    <w:basedOn w:val="Normal"/>
    <w:next w:val="Normal"/>
    <w:link w:val="PodtytuZnak"/>
    <w:uiPriority w:val="11"/>
    <w:qFormat/>
    <w:locked/>
    <w:rsid w:val="000367b8"/>
    <w:pPr>
      <w:spacing w:before="0" w:after="60"/>
      <w:jc w:val="center"/>
      <w:outlineLvl w:val="1"/>
    </w:pPr>
    <w:rPr>
      <w:rFonts w:ascii="Cambria" w:hAnsi="Cambria"/>
    </w:rPr>
  </w:style>
  <w:style w:type="paragraph" w:styleId="Oxb171701408msonormal" w:customStyle="1">
    <w:name w:val="ox-b171701408-msonormal"/>
    <w:basedOn w:val="Normal"/>
    <w:qFormat/>
    <w:rsid w:val="00aa50a6"/>
    <w:pPr>
      <w:spacing w:beforeAutospacing="1" w:afterAutospacing="1"/>
    </w:pPr>
    <w:rPr>
      <w:rFonts w:eastAsia="Calibri"/>
    </w:rPr>
  </w:style>
  <w:style w:type="paragraph" w:styleId="P1" w:customStyle="1">
    <w:name w:val="p1"/>
    <w:basedOn w:val="Normal"/>
    <w:qFormat/>
    <w:rsid w:val="003d522d"/>
    <w:pPr/>
    <w:rPr>
      <w:rFonts w:ascii="Helvetica" w:hAnsi="Helvetica" w:eastAsia="Calibri"/>
      <w:sz w:val="15"/>
      <w:szCs w:val="15"/>
    </w:rPr>
  </w:style>
  <w:style w:type="paragraph" w:styleId="P3" w:customStyle="1">
    <w:name w:val="p3"/>
    <w:basedOn w:val="Normal"/>
    <w:qFormat/>
    <w:rsid w:val="00e61782"/>
    <w:pPr>
      <w:jc w:val="both"/>
    </w:pPr>
    <w:rPr>
      <w:rFonts w:ascii="Helvetica Neue" w:hAnsi="Helvetica Neue" w:eastAsia="Calibri"/>
      <w:color w:val="454545"/>
      <w:sz w:val="18"/>
      <w:szCs w:val="18"/>
    </w:rPr>
  </w:style>
  <w:style w:type="paragraph" w:styleId="P2" w:customStyle="1">
    <w:name w:val="p2"/>
    <w:basedOn w:val="Normal"/>
    <w:qFormat/>
    <w:rsid w:val="004e0318"/>
    <w:pPr/>
    <w:rPr>
      <w:rFonts w:ascii="Helvetica Neue" w:hAnsi="Helvetica Neue" w:eastAsia="Calibri"/>
      <w:color w:val="454545"/>
      <w:sz w:val="18"/>
      <w:szCs w:val="18"/>
    </w:rPr>
  </w:style>
  <w:style w:type="paragraph" w:styleId="Ox2f2e412c31msolistparagraph" w:customStyle="1">
    <w:name w:val="ox-2f2e412c31-msolistparagraph"/>
    <w:basedOn w:val="Normal"/>
    <w:qFormat/>
    <w:rsid w:val="00ca2180"/>
    <w:pPr>
      <w:spacing w:beforeAutospacing="1" w:afterAutospacing="1"/>
    </w:pPr>
    <w:rPr>
      <w:rFonts w:eastAsia="Calibri" w:eastAsiaTheme="minorHAnsi"/>
    </w:rPr>
  </w:style>
  <w:style w:type="paragraph" w:styleId="Revision">
    <w:name w:val="Revision"/>
    <w:uiPriority w:val="99"/>
    <w:semiHidden/>
    <w:qFormat/>
    <w:rsid w:val="00be0e95"/>
    <w:pPr>
      <w:widowControl/>
      <w:bidi w:val="0"/>
      <w:spacing w:before="0" w:after="0"/>
      <w:jc w:val="left"/>
    </w:pPr>
    <w:rPr>
      <w:rFonts w:ascii="Times New Roman" w:hAnsi="Times New Roman" w:eastAsia="Times New Roman" w:cs="Times New Roman"/>
      <w:color w:val="auto"/>
      <w:kern w:val="0"/>
      <w:sz w:val="24"/>
      <w:szCs w:val="24"/>
      <w:lang w:val="pl-PL" w:eastAsia="pl-PL" w:bidi="ar-SA"/>
    </w:rPr>
  </w:style>
  <w:style w:type="paragraph" w:styleId="Tekstpodstawowy1" w:customStyle="1">
    <w:name w:val="Tekst podstawowy1"/>
    <w:basedOn w:val="Normal"/>
    <w:uiPriority w:val="99"/>
    <w:semiHidden/>
    <w:qFormat/>
    <w:rsid w:val="00520a18"/>
    <w:pPr>
      <w:jc w:val="both"/>
    </w:pPr>
    <w:rPr>
      <w:rFonts w:ascii="Calibri" w:hAnsi="Calibri" w:eastAsia="Calibri"/>
      <w:sz w:val="20"/>
      <w:szCs w:val="20"/>
    </w:rPr>
  </w:style>
  <w:style w:type="paragraph" w:styleId="Normalny1" w:customStyle="1">
    <w:name w:val="Normalny1"/>
    <w:qFormat/>
    <w:rsid w:val="00b662e2"/>
    <w:pPr>
      <w:widowControl w:val="false"/>
      <w:suppressAutoHyphens w:val="true"/>
      <w:bidi w:val="0"/>
      <w:spacing w:before="0" w:after="0"/>
      <w:jc w:val="left"/>
    </w:pPr>
    <w:rPr>
      <w:rFonts w:ascii="Times New Roman" w:hAnsi="Times New Roman" w:eastAsia="Lucida Sans Unicode" w:cs="Arial"/>
      <w:color w:val="auto"/>
      <w:kern w:val="0"/>
      <w:sz w:val="24"/>
      <w:szCs w:val="24"/>
      <w:lang w:val="pl-PL" w:eastAsia="zh-CN" w:bidi="hi-IN"/>
    </w:rPr>
  </w:style>
  <w:style w:type="paragraph" w:styleId="Teksttreci71" w:customStyle="1">
    <w:name w:val="Tekst treści (7)"/>
    <w:basedOn w:val="Normal"/>
    <w:link w:val="Teksttreci7"/>
    <w:qFormat/>
    <w:rsid w:val="002f720d"/>
    <w:pPr>
      <w:widowControl w:val="false"/>
      <w:shd w:val="clear" w:color="auto" w:fill="FFFFFF"/>
      <w:spacing w:lineRule="exact" w:line="240"/>
      <w:jc w:val="center"/>
    </w:pPr>
    <w:rPr>
      <w:rFonts w:ascii="Sylfaen" w:hAnsi="Sylfaen" w:eastAsia="Sylfaen" w:cs="Sylfaen"/>
      <w:sz w:val="17"/>
      <w:szCs w:val="17"/>
    </w:rPr>
  </w:style>
  <w:style w:type="paragraph" w:styleId="Zawartoramki" w:customStyle="1">
    <w:name w:val="Zawartość ramki"/>
    <w:basedOn w:val="Normal"/>
    <w:qFormat/>
    <w:pPr/>
    <w:rPr/>
  </w:style>
  <w:style w:type="paragraph" w:styleId="Tekstprzypisudolnego1" w:customStyle="1">
    <w:name w:val="Tekst przypisu dolnego1"/>
    <w:basedOn w:val="Normal"/>
    <w:qFormat/>
    <w:pPr/>
    <w:rPr/>
  </w:style>
  <w:style w:type="numbering" w:styleId="NoList" w:default="1">
    <w:name w:val="No List"/>
    <w:uiPriority w:val="99"/>
    <w:semiHidden/>
    <w:unhideWhenUsed/>
    <w:qFormat/>
  </w:style>
  <w:style w:type="numbering" w:styleId="Zaimportowanystyl40" w:customStyle="1">
    <w:name w:val="Zaimportowany styl 4.0"/>
    <w:qFormat/>
    <w:rsid w:val="00fb651a"/>
  </w:style>
  <w:style w:type="numbering" w:styleId="Zaimportowanystyl2" w:customStyle="1">
    <w:name w:val="Zaimportowany styl 2"/>
    <w:qFormat/>
    <w:rsid w:val="00fb651a"/>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59"/>
    <w:rsid w:val="00ce0f6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zp.rejowiec.pl/" TargetMode="External"/><Relationship Id="rId4" Type="http://schemas.openxmlformats.org/officeDocument/2006/relationships/hyperlink" Target="https://pzp.rejowiec.pl/" TargetMode="External"/><Relationship Id="rId5" Type="http://schemas.openxmlformats.org/officeDocument/2006/relationships/hyperlink" Target="../../aszokaluk/AppData/Local/Temp/_blank" TargetMode="External"/><Relationship Id="rId6" Type="http://schemas.openxmlformats.org/officeDocument/2006/relationships/hyperlink" Target="../../aszokaluk/AppData/Local/Temp/_blank" TargetMode="External"/><Relationship Id="rId7" Type="http://schemas.openxmlformats.org/officeDocument/2006/relationships/hyperlink" Target="../../aszokaluk/AppData/Local/Temp/_blank" TargetMode="External"/><Relationship Id="rId8" Type="http://schemas.openxmlformats.org/officeDocument/2006/relationships/hyperlink" Target="../../aszokaluk/AppData/Local/Temp/_blank" TargetMode="External"/><Relationship Id="rId9" Type="http://schemas.openxmlformats.org/officeDocument/2006/relationships/hyperlink" Target="../../aszokaluk/AppData/Local/Temp/_blank" TargetMode="External"/><Relationship Id="rId10" Type="http://schemas.openxmlformats.org/officeDocument/2006/relationships/hyperlink" Target="../../aszokaluk/AppData/Local/Temp/_blank" TargetMode="External"/><Relationship Id="rId11" Type="http://schemas.openxmlformats.org/officeDocument/2006/relationships/hyperlink" Target="../../aszokaluk/AppData/Local/Temp/_blank" TargetMode="External"/><Relationship Id="rId12" Type="http://schemas.openxmlformats.org/officeDocument/2006/relationships/hyperlink" Target="../../aszokaluk/AppData/Local/Temp/_blank" TargetMode="External"/><Relationship Id="rId13" Type="http://schemas.openxmlformats.org/officeDocument/2006/relationships/hyperlink" Target="../../aszokaluk/AppData/Local/Temp/_blank" TargetMode="External"/><Relationship Id="rId14" Type="http://schemas.openxmlformats.org/officeDocument/2006/relationships/hyperlink" Target="../../aszokaluk/AppData/Local/Temp/_blank" TargetMode="External"/><Relationship Id="rId15" Type="http://schemas.openxmlformats.org/officeDocument/2006/relationships/hyperlink" Target="../../aszokaluk/AppData/Local/Temp/_blank" TargetMode="External"/><Relationship Id="rId16" Type="http://schemas.openxmlformats.org/officeDocument/2006/relationships/hyperlink" Target="../../aszokaluk/AppData/Local/Temp/_blank" TargetMode="External"/><Relationship Id="rId17" Type="http://schemas.openxmlformats.org/officeDocument/2006/relationships/hyperlink" Target="https://pzp.rejowiec.pl/" TargetMode="External"/><Relationship Id="rId18" Type="http://schemas.openxmlformats.org/officeDocument/2006/relationships/hyperlink" Target="https://pzp.rejowiec.pl/" TargetMode="External"/><Relationship Id="rId19" Type="http://schemas.openxmlformats.org/officeDocument/2006/relationships/hyperlink" Target="https://pzp.rejowiec.pl/" TargetMode="External"/><Relationship Id="rId20" Type="http://schemas.openxmlformats.org/officeDocument/2006/relationships/hyperlink" Target="https://pzp.rejowiec.pl/" TargetMode="External"/><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otnotes" Target="footnotes.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Relationship Id="rId3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A9C2430-6552-4B9E-9506-930CD0D5C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Application>LibreOffice/6.3.4.2$Windows_X86_64 LibreOffice_project/60da17e045e08f1793c57c00ba83cdfce946d0aa</Application>
  <Pages>30</Pages>
  <Words>9334</Words>
  <Characters>60340</Characters>
  <CharactersWithSpaces>69252</CharactersWithSpaces>
  <Paragraphs>449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2021-07-05T11:07:00Z</dcterms:created>
  <dc:creator>adm</dc:creator>
  <dc:description/>
  <dc:language>pl-PL</dc:language>
  <cp:lastModifiedBy/>
  <cp:lastPrinted>2021-07-05T08:56:00Z</cp:lastPrinted>
  <dcterms:modified xsi:type="dcterms:W3CDTF">2021-07-06T13:54:01Z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