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ascii="Cambria" w:hAnsi="Cambria"/>
          <w:b/>
          <w:bCs/>
        </w:rPr>
        <w:t>Załącznik nr 7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</w:t>
        <w:br/>
        <w:t xml:space="preserve">się o udzielenie zamówienia </w:t>
      </w:r>
    </w:p>
    <w:p>
      <w:pPr>
        <w:pStyle w:val="Redniasiatka21"/>
        <w:spacing w:lineRule="auto" w:line="276"/>
        <w:ind w:left="0" w:hanging="0"/>
        <w:jc w:val="center"/>
        <w:rPr/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RG.7234.</w:t>
      </w:r>
      <w:r>
        <w:rPr>
          <w:rFonts w:eastAsia="Calibri" w:cs="Times New Roman" w:ascii="Cambria" w:hAnsi="Cambria"/>
          <w:b/>
          <w:color w:val="000000"/>
          <w:sz w:val="24"/>
          <w:szCs w:val="24"/>
          <w:lang w:eastAsia="pl-PL"/>
        </w:rPr>
        <w:t>27</w:t>
      </w:r>
      <w:r>
        <w:rPr>
          <w:rFonts w:ascii="Cambria" w:hAnsi="Cambria"/>
          <w:b/>
          <w:sz w:val="24"/>
          <w:szCs w:val="24"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>
      <w:pPr>
        <w:pStyle w:val="Redniasiatka21"/>
        <w:spacing w:lineRule="auto" w:line="276"/>
        <w:ind w:left="0" w:hanging="0"/>
        <w:rPr>
          <w:rFonts w:ascii="Cambria" w:hAnsi="Cambria"/>
          <w:b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b/>
        </w:rPr>
        <w:t>Miasto Rejowiec Fabryczny</w:t>
      </w:r>
      <w:r>
        <w:rPr>
          <w:rFonts w:ascii="Cambria" w:hAnsi="Cambria"/>
        </w:rPr>
        <w:t xml:space="preserve"> zwane dalej </w:t>
      </w:r>
      <w:r>
        <w:rPr>
          <w:rFonts w:ascii="Cambria" w:hAnsi="Cambria"/>
          <w:iCs/>
        </w:rPr>
        <w:t>„Zamawiającym”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  <w:t>ul. Lubelska 16, 22-170 Rejowiec Fabryczny,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  <w:t>NIP: 563-21-58-407 REGON: 110198132,</w:t>
      </w:r>
    </w:p>
    <w:p>
      <w:pPr>
        <w:pStyle w:val="Normal"/>
        <w:spacing w:lineRule="auto" w:line="276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>nr telefonu: +48 82 566-32-77,</w:t>
      </w:r>
    </w:p>
    <w:p>
      <w:pPr>
        <w:pStyle w:val="Normal"/>
        <w:tabs>
          <w:tab w:val="clear" w:pos="709"/>
          <w:tab w:val="left" w:pos="567" w:leader="none"/>
        </w:tabs>
        <w:spacing w:lineRule="auto" w:line="276"/>
        <w:jc w:val="both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Poczta elektroniczna [e-mail]: </w:t>
      </w:r>
      <w:r>
        <w:rPr>
          <w:rStyle w:val="Czeinternetowe"/>
          <w:rFonts w:ascii="Cambria" w:hAnsi="Cambria"/>
          <w:color w:val="0070C0"/>
        </w:rPr>
        <w:t>annas@rejowiec.pl</w:t>
      </w:r>
    </w:p>
    <w:p>
      <w:pPr>
        <w:pStyle w:val="Normal"/>
        <w:tabs>
          <w:tab w:val="clear" w:pos="709"/>
          <w:tab w:val="left" w:pos="567" w:leader="none"/>
        </w:tabs>
        <w:spacing w:lineRule="auto" w:line="276"/>
        <w:jc w:val="both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http://www.rejowiec.pl</w:t>
      </w:r>
    </w:p>
    <w:p>
      <w:pPr>
        <w:pStyle w:val="Normal"/>
        <w:tabs>
          <w:tab w:val="clear" w:pos="709"/>
          <w:tab w:val="left" w:pos="567" w:leader="none"/>
        </w:tabs>
        <w:jc w:val="both"/>
        <w:rPr/>
      </w:pPr>
      <w:r>
        <w:rPr>
          <w:rFonts w:cs="Arial" w:ascii="Cambria" w:hAnsi="Cambria"/>
          <w:bCs/>
        </w:rPr>
        <w:t xml:space="preserve">Strona internetowa prowadzonego postępowania, na której udostępniane </w:t>
        <w:br/>
        <w:t xml:space="preserve">będą zmiany i wyjaśnienia treści SWZ oraz inne dokumenty zamówienia bezpośrednio związane z postępowaniem o udzielenie zamówienia [URL]: </w:t>
      </w:r>
      <w:hyperlink r:id="rId2">
        <w:r>
          <w:rPr>
            <w:rStyle w:val="Czeinternetowe"/>
            <w:rFonts w:cs="Helvetica" w:ascii="Cambria" w:hAnsi="Cambria"/>
            <w:bCs/>
            <w:color w:val="0070C0"/>
          </w:rPr>
          <w:t>https://pzp.rejowiec.pl</w:t>
        </w:r>
      </w:hyperlink>
      <w:r>
        <w:rPr>
          <w:rFonts w:cs="Helvetica" w:ascii="Cambria" w:hAnsi="Cambria"/>
          <w:bCs/>
          <w:color w:val="0070C0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spacing w:lineRule="auto" w:line="276"/>
        <w:ind w:right="4244" w:hanging="0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3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3"/>
      </w:tblGrid>
      <w:tr>
        <w:trPr/>
        <w:tc>
          <w:tcPr>
            <w:tcW w:w="89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b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  <w:br/>
              <w:t>z dnia 11 września 2019 r. Prawo zamówień publicznych (tekst jedn.: Dz. U. z 2019 r., poz. 2019 z późn. zm.) - dalej: ustawa Pzp</w:t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both"/>
        <w:rPr/>
      </w:pPr>
      <w:r>
        <w:rPr>
          <w:rFonts w:ascii="Cambria" w:hAnsi="Cambria"/>
        </w:rPr>
        <w:t xml:space="preserve">Na potrzeby postępowania o udzielenie zamówienia publicznego którego przedmiotem jest </w:t>
      </w:r>
      <w:r>
        <w:rPr>
          <w:rFonts w:eastAsia="Calibri" w:cs="Times New Roman" w:ascii="Cambria" w:hAnsi="Cambria"/>
        </w:rPr>
        <w:t>zadanie</w:t>
      </w:r>
      <w:r>
        <w:rPr>
          <w:rFonts w:ascii="Cambria" w:hAnsi="Cambria"/>
        </w:rPr>
        <w:t xml:space="preserve"> pn.: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„</w:t>
      </w:r>
      <w:r>
        <w:rPr>
          <w:rFonts w:ascii="Cambria" w:hAnsi="Cambria"/>
          <w:b/>
          <w:i/>
          <w:sz w:val="24"/>
          <w:szCs w:val="24"/>
          <w:lang w:eastAsia="en-US"/>
        </w:rPr>
        <w:t>Modernizacja drogi gminnej do pól i gruntów rolnych na działkach o numerach ewidencyjnych 114/1 i 146, w obrębie ewidencyjnym 10 w Rejowcu Fabrycznym</w:t>
      </w:r>
      <w:r>
        <w:rPr>
          <w:rFonts w:ascii="Cambria" w:hAnsi="Cambria"/>
          <w:b/>
          <w:i/>
          <w:sz w:val="24"/>
          <w:szCs w:val="24"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Miasto Rejowiec Fabryczny, działając jako pełnomocnik podmiotów, w imieniu których składane jest oświadczenie </w:t>
      </w:r>
      <w:r>
        <w:rPr>
          <w:rFonts w:ascii="Cambria" w:hAnsi="Cambria"/>
          <w:b/>
          <w:u w:val="single"/>
        </w:rPr>
        <w:t>oświadczam, że: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spacing w:lineRule="auto" w:line="276"/>
        <w:ind w:right="4244" w:hanging="0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ind w:right="-6" w:hanging="0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Wykona następujący zakres świadczenia wynikającego </w:t>
        <w:br/>
        <w:t>z umowy o zamówienie publiczne:</w:t>
      </w:r>
    </w:p>
    <w:p>
      <w:pPr>
        <w:pStyle w:val="Normal"/>
        <w:spacing w:lineRule="auto" w:line="276"/>
        <w:ind w:right="-6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spacing w:lineRule="auto" w:line="276"/>
        <w:ind w:right="-6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-6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spacing w:lineRule="auto" w:line="276"/>
        <w:ind w:right="-6" w:hanging="0"/>
        <w:rPr>
          <w:rFonts w:ascii="Cambria" w:hAnsi="Cambria"/>
          <w:b/>
          <w:b/>
          <w:bCs/>
          <w:iCs/>
        </w:rPr>
      </w:pPr>
      <w:r>
        <w:rPr>
          <w:rFonts w:ascii="Cambria" w:hAnsi="Cambria"/>
          <w:b/>
          <w:bCs/>
          <w:iCs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ind w:right="-6" w:hanging="0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Wykona następujący zakres świadczenia wynikającego </w:t>
        <w:br/>
        <w:t>z umowy o zamówienie publiczne: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  <w:br/>
        <w:t>są aktualne i zgodne z prawdą.</w:t>
      </w:r>
    </w:p>
    <w:p>
      <w:pPr>
        <w:pStyle w:val="Normal"/>
        <w:spacing w:lineRule="auto" w:line="276"/>
        <w:ind w:left="5664" w:firstLine="708"/>
        <w:jc w:val="both"/>
        <w:rPr/>
      </w:pPr>
      <w:r>
        <w:rPr/>
      </w:r>
    </w:p>
    <w:p>
      <w:pPr>
        <w:pStyle w:val="Normal"/>
        <w:spacing w:lineRule="auto" w:line="276"/>
        <w:ind w:left="5664" w:firstLine="708"/>
        <w:jc w:val="both"/>
        <w:rPr/>
      </w:pPr>
      <w:r>
        <w:rPr/>
      </w:r>
    </w:p>
    <w:p>
      <w:pPr>
        <w:pStyle w:val="Normal"/>
        <w:spacing w:lineRule="auto" w:line="276"/>
        <w:ind w:left="5664" w:firstLine="708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</w:rPr>
        <w:t xml:space="preserve">(miejscowość), </w:t>
      </w:r>
      <w:r>
        <w:rPr>
          <w:rFonts w:ascii="Cambria" w:hAnsi="Cambria"/>
        </w:rPr>
        <w:t xml:space="preserve">dnia ………………….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right="0" w:firstLine="708"/>
        <w:jc w:val="both"/>
        <w:rPr>
          <w:rFonts w:ascii="Cambria" w:hAnsi="Cambria" w:eastAsia="Times New Roman" w:cs="Arial"/>
          <w:i/>
          <w:i/>
          <w:lang w:eastAsia="pl-PL"/>
        </w:rPr>
      </w:pPr>
      <w:r>
        <w:rPr>
          <w:rFonts w:eastAsia="Times New Roman" w:cs="Arial" w:ascii="Cambria" w:hAnsi="Cambria"/>
          <w:i/>
          <w:lang w:eastAsia="pl-PL"/>
        </w:rPr>
        <w:t xml:space="preserve">        </w:t>
      </w:r>
      <w:r>
        <w:rPr>
          <w:rFonts w:eastAsia="Times New Roman" w:cs="Arial" w:ascii="Cambria" w:hAnsi="Cambria"/>
          <w:i/>
          <w:lang w:eastAsia="pl-PL"/>
        </w:rPr>
        <w:t>(podpis)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426" w:top="1417" w:footer="90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18"/>
        <w:szCs w:val="18"/>
        <w:bdr w:val="single" w:sz="4" w:space="0" w:color="000000"/>
      </w:rPr>
      <w:tab/>
      <w:t xml:space="preserve">Zał. Nr 7 do SWZ – </w:t>
    </w:r>
    <w:r>
      <w:rPr>
        <w:rFonts w:eastAsia="Calibri" w:cs="Times New Roman" w:ascii="Cambria" w:hAnsi="Cambria"/>
        <w:sz w:val="18"/>
        <w:szCs w:val="18"/>
        <w:bdr w:val="single" w:sz="4" w:space="0" w:color="000000"/>
      </w:rPr>
      <w:t>Wzór oświadczenia Wykonawców wspólnie ubiegających się o udzielenie zamówienia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6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064"/>
    </w:tblGrid>
    <w:tr>
      <w:trPr/>
      <w:tc>
        <w:tcPr>
          <w:tcW w:w="9064" w:type="dxa"/>
          <w:tcBorders>
            <w:bottom w:val="single" w:sz="4" w:space="0" w:color="0070C0"/>
          </w:tcBorders>
          <w:shd w:fill="auto" w:val="clear"/>
        </w:tcPr>
        <w:p>
          <w:pPr>
            <w:pStyle w:val="Gwka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Przetarg nieograniczony na usługę pn.:</w:t>
          </w:r>
        </w:p>
        <w:p>
          <w:pPr>
            <w:pStyle w:val="Gwka"/>
            <w:jc w:val="center"/>
            <w:rPr/>
          </w:pPr>
          <w:r>
            <w:rPr>
              <w:rFonts w:ascii="Cambria" w:hAnsi="Cambria"/>
              <w:sz w:val="18"/>
              <w:szCs w:val="18"/>
            </w:rPr>
            <w:t>„</w:t>
          </w:r>
          <w:r>
            <w:rPr>
              <w:rFonts w:ascii="Cambria" w:hAnsi="Cambria"/>
              <w:b/>
              <w:sz w:val="18"/>
              <w:szCs w:val="18"/>
              <w:lang w:eastAsia="en-US"/>
            </w:rPr>
            <w:t>Modernizacja drogi gminnej do pól i gruntów rolnych na działkach o numerach ewidencyjnych 114/1 i 146, w obrębie ewidencyjnym 10 w Rejowcu Fabrycznym</w:t>
          </w:r>
          <w:r>
            <w:rPr>
              <w:rFonts w:ascii="Cambria" w:hAnsi="Cambria"/>
              <w:b/>
              <w:sz w:val="18"/>
              <w:szCs w:val="18"/>
            </w:rPr>
            <w:t>”</w:t>
          </w:r>
        </w:p>
      </w:tc>
    </w:tr>
  </w:tbl>
  <w:p>
    <w:pPr>
      <w:pStyle w:val="Gwka"/>
      <w:rPr>
        <w:sz w:val="10"/>
        <w:szCs w:val="10"/>
      </w:rPr>
    </w:pPr>
    <w:r>
      <w:rPr>
        <w:sz w:val="10"/>
        <w:szCs w:val="10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534f"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2"/>
    </w:pPr>
    <w:rPr>
      <w:rFonts w:ascii="Calibri Light" w:hAnsi="Calibri Light" w:eastAsia="Times New Roman"/>
      <w:color w:val="1F3763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99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8f7ca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3255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2f4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2f43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c2f43"/>
    <w:rPr>
      <w:rFonts w:ascii="Calibri" w:hAnsi="Calibri" w:eastAsia="Calibri" w:cs="Times New Roman"/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c7bb0"/>
    <w:rPr>
      <w:vertAlign w:val="superscript"/>
    </w:rPr>
  </w:style>
  <w:style w:type="character" w:styleId="Redniasiatka2Znak" w:customStyle="1">
    <w:name w:val="Średnia siatka 2 Znak"/>
    <w:link w:val="redniasiatka21"/>
    <w:uiPriority w:val="99"/>
    <w:qFormat/>
    <w:locked/>
    <w:rsid w:val="00db1a58"/>
    <w:rPr>
      <w:rFonts w:ascii="Times New Roman" w:hAnsi="Times New Roman" w:eastAsia="Calibri" w:cs="Times New Roman"/>
      <w:color w:val="000000"/>
      <w:sz w:val="22"/>
      <w:szCs w:val="22"/>
      <w:lang w:eastAsia="pl-PL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Nagwek3Znak">
    <w:name w:val="Nagłówek 3 Znak"/>
    <w:basedOn w:val="DefaultParagraphFont"/>
    <w:qFormat/>
    <w:rPr>
      <w:rFonts w:ascii="Calibri Light" w:hAnsi="Calibri Light" w:eastAsia="Times New Roman"/>
      <w:color w:val="1F3763"/>
      <w:sz w:val="24"/>
      <w:szCs w:val="24"/>
    </w:rPr>
  </w:style>
  <w:style w:type="character" w:styleId="TekstpodstawowywcityZnak">
    <w:name w:val="Tekst podstawowy wcięty Znak"/>
    <w:basedOn w:val="DefaultParagraphFont"/>
    <w:qFormat/>
    <w:rPr>
      <w:sz w:val="24"/>
      <w:szCs w:val="24"/>
      <w:lang w:eastAsia="en-US"/>
    </w:rPr>
  </w:style>
  <w:style w:type="character" w:styleId="TekstpodstawowyZnak">
    <w:name w:val="Tekst podstawowy Znak"/>
    <w:qFormat/>
    <w:rPr>
      <w:rFonts w:cs="Times New Roman"/>
    </w:rPr>
  </w:style>
  <w:style w:type="character" w:styleId="TekstpodstawowyZnak1">
    <w:name w:val="Tekst podstawowy Znak1"/>
    <w:qFormat/>
    <w:rPr>
      <w:rFonts w:ascii="Arial" w:hAnsi="Arial" w:cs="Arial"/>
      <w:b/>
      <w:bCs/>
      <w:sz w:val="20"/>
      <w:szCs w:val="20"/>
      <w:lang w:eastAsia="ar-SA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7607c0"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25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2f4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c2f43"/>
    <w:pPr/>
    <w:rPr>
      <w:b/>
      <w:bCs/>
    </w:rPr>
  </w:style>
  <w:style w:type="paragraph" w:styleId="Redniasiatka21" w:customStyle="1">
    <w:name w:val="Średnia siatka 21"/>
    <w:link w:val="redniasiatka2Znak"/>
    <w:uiPriority w:val="99"/>
    <w:qFormat/>
    <w:rsid w:val="00db1a58"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Akapitzlist2">
    <w:name w:val="Akapit z listą2"/>
    <w:basedOn w:val="Normal"/>
    <w:qFormat/>
    <w:pPr>
      <w:spacing w:lineRule="auto" w:line="254" w:before="0" w:after="160"/>
      <w:ind w:left="720" w:right="0" w:hanging="0"/>
      <w:jc w:val="left"/>
    </w:pPr>
    <w:rPr>
      <w:rFonts w:ascii="Calibri" w:hAnsi="Calibri" w:eastAsia="MS Mincho;ＭＳ 明朝" w:cs="Calibri"/>
      <w:sz w:val="22"/>
      <w:szCs w:val="22"/>
    </w:rPr>
  </w:style>
  <w:style w:type="paragraph" w:styleId="Bezodstpw">
    <w:name w:val="Bez odstępów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Tekstprzypisudolnego1">
    <w:name w:val="Tekst przypisu dolnego1"/>
    <w:basedOn w:val="Normal"/>
    <w:qFormat/>
    <w:pPr/>
    <w:rPr/>
  </w:style>
  <w:style w:type="paragraph" w:styleId="Normalny1">
    <w:name w:val="Normalny1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Univers-PL" w:hAnsi="Univers-PL" w:eastAsia="Univers-PL" w:cs="Univers-PL"/>
      <w:color w:val="auto"/>
      <w:kern w:val="0"/>
      <w:sz w:val="19"/>
      <w:szCs w:val="19"/>
      <w:lang w:val="pl-PL" w:eastAsia="pl-PL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NormalWeb">
    <w:name w:val="Normal (Web)"/>
    <w:basedOn w:val="Normal"/>
    <w:qFormat/>
    <w:pPr/>
    <w:rPr>
      <w:rFonts w:ascii="Times New Roman" w:hAnsi="Times New Roman" w:eastAsia="Calibri"/>
      <w:lang w:eastAsia="pl-PL"/>
    </w:rPr>
  </w:style>
  <w:style w:type="paragraph" w:styleId="Zwykytekst3">
    <w:name w:val="Zwykły tekst3"/>
    <w:basedOn w:val="Normal"/>
    <w:qFormat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06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zp.rejowiec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BB0E-806C-4ECE-9AA3-DEF7506B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LibreOffice/6.3.4.2$Windows_X86_64 LibreOffice_project/60da17e045e08f1793c57c00ba83cdfce946d0aa</Application>
  <Pages>2</Pages>
  <Words>297</Words>
  <Characters>2350</Characters>
  <CharactersWithSpaces>2635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2021-03-15T12:10:00Z</dcterms:created>
  <dc:creator>Robert Słowikowski</dc:creator>
  <dc:description/>
  <dc:language>pl-PL</dc:language>
  <cp:lastModifiedBy/>
  <dcterms:modified xsi:type="dcterms:W3CDTF">2021-07-06T12:12:40Z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